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36" w:rsidRPr="00B24E9C" w:rsidRDefault="001971FF">
      <w:pPr>
        <w:jc w:val="center"/>
        <w:rPr>
          <w:b/>
          <w:sz w:val="32"/>
          <w:szCs w:val="32"/>
        </w:rPr>
      </w:pPr>
      <w:r w:rsidRPr="00B24E9C">
        <w:rPr>
          <w:b/>
          <w:noProof/>
          <w:sz w:val="72"/>
          <w:szCs w:val="72"/>
          <w:lang w:eastAsia="en-GB"/>
        </w:rPr>
        <mc:AlternateContent>
          <mc:Choice Requires="wps">
            <w:drawing>
              <wp:anchor distT="0" distB="0" distL="114300" distR="114300" simplePos="0" relativeHeight="251667456" behindDoc="0" locked="0" layoutInCell="1" allowOverlap="1">
                <wp:simplePos x="0" y="0"/>
                <wp:positionH relativeFrom="column">
                  <wp:posOffset>-210710</wp:posOffset>
                </wp:positionH>
                <wp:positionV relativeFrom="paragraph">
                  <wp:posOffset>35781</wp:posOffset>
                </wp:positionV>
                <wp:extent cx="6572250" cy="9120146"/>
                <wp:effectExtent l="19050" t="19050" r="38100" b="43180"/>
                <wp:wrapNone/>
                <wp:docPr id="6" name="Rectangle 6"/>
                <wp:cNvGraphicFramePr/>
                <a:graphic xmlns:a="http://schemas.openxmlformats.org/drawingml/2006/main">
                  <a:graphicData uri="http://schemas.microsoft.com/office/word/2010/wordprocessingShape">
                    <wps:wsp>
                      <wps:cNvSpPr/>
                      <wps:spPr>
                        <a:xfrm>
                          <a:off x="0" y="0"/>
                          <a:ext cx="6572250" cy="9120146"/>
                        </a:xfrm>
                        <a:prstGeom prst="rect">
                          <a:avLst/>
                        </a:prstGeom>
                        <a:noFill/>
                        <a:ln w="571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AA92C" id="Rectangle 6" o:spid="_x0000_s1026" style="position:absolute;margin-left:-16.6pt;margin-top:2.8pt;width:517.5pt;height:7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" filled="f" strokecolor="#17365d [2415]" strokeweight="4.5pt"/>
            </w:pict>
          </mc:Fallback>
        </mc:AlternateContent>
      </w:r>
      <w:r w:rsidR="00C40195" w:rsidRPr="00B24E9C">
        <w:rPr>
          <w:b/>
          <w:noProof/>
          <w:sz w:val="72"/>
          <w:szCs w:val="72"/>
          <w:lang w:eastAsia="en-GB"/>
        </w:rPr>
        <mc:AlternateContent>
          <mc:Choice Requires="wps">
            <w:drawing>
              <wp:anchor distT="0" distB="0" distL="114300" distR="114300" simplePos="0" relativeHeight="251684864" behindDoc="0" locked="0" layoutInCell="1" allowOverlap="1">
                <wp:simplePos x="0" y="0"/>
                <wp:positionH relativeFrom="column">
                  <wp:posOffset>-34119</wp:posOffset>
                </wp:positionH>
                <wp:positionV relativeFrom="paragraph">
                  <wp:posOffset>225188</wp:posOffset>
                </wp:positionV>
                <wp:extent cx="6237026" cy="2156346"/>
                <wp:effectExtent l="0" t="0" r="0" b="0"/>
                <wp:wrapNone/>
                <wp:docPr id="3" name="Text Box 3"/>
                <wp:cNvGraphicFramePr/>
                <a:graphic xmlns:a="http://schemas.openxmlformats.org/drawingml/2006/main">
                  <a:graphicData uri="http://schemas.microsoft.com/office/word/2010/wordprocessingShape">
                    <wps:wsp>
                      <wps:cNvSpPr txBox="1"/>
                      <wps:spPr>
                        <a:xfrm>
                          <a:off x="0" y="0"/>
                          <a:ext cx="6237026" cy="2156346"/>
                        </a:xfrm>
                        <a:prstGeom prst="rect">
                          <a:avLst/>
                        </a:prstGeom>
                        <a:solidFill>
                          <a:schemeClr val="lt1"/>
                        </a:solidFill>
                        <a:ln w="6350">
                          <a:noFill/>
                        </a:ln>
                      </wps:spPr>
                      <wps:txbx>
                        <w:txbxContent>
                          <w:p w:rsidR="00AD081B" w:rsidRDefault="00AD081B">
                            <w:r w:rsidRPr="00C40195">
                              <w:rPr>
                                <w:noProof/>
                                <w:lang w:eastAsia="en-GB"/>
                              </w:rPr>
                              <w:drawing>
                                <wp:inline distT="0" distB="0" distL="0" distR="0">
                                  <wp:extent cx="6047740" cy="1724106"/>
                                  <wp:effectExtent l="0" t="0" r="0" b="9525"/>
                                  <wp:docPr id="4" name="Picture 4" descr="C:\Users\amchugh475\AppData\Local\Microsoft\Windows\Temporary Internet Files\Content.Outlook\6UR12TI3\carn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hugh475\AppData\Local\Microsoft\Windows\Temporary Internet Files\Content.Outlook\6UR12TI3\carnhi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740" cy="17241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17.75pt;width:491.1pt;height:169.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" fillcolor="white [3201]" stroked="f" strokeweight=".5pt">
                <v:textbox>
                  <w:txbxContent>
                    <w:p w:rsidR="00AD081B" w:rsidRDefault="00AD081B">
                      <w:r w:rsidRPr="00C40195">
                        <w:rPr>
                          <w:noProof/>
                          <w:lang w:eastAsia="en-GB"/>
                        </w:rPr>
                        <w:drawing>
                          <wp:inline distT="0" distB="0" distL="0" distR="0">
                            <wp:extent cx="6047740" cy="1724106"/>
                            <wp:effectExtent l="0" t="0" r="0" b="9525"/>
                            <wp:docPr id="4" name="Picture 4" descr="C:\Users\amchugh475\AppData\Local\Microsoft\Windows\Temporary Internet Files\Content.Outlook\6UR12TI3\carn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hugh475\AppData\Local\Microsoft\Windows\Temporary Internet Files\Content.Outlook\6UR12TI3\carnhi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740" cy="1724106"/>
                                    </a:xfrm>
                                    <a:prstGeom prst="rect">
                                      <a:avLst/>
                                    </a:prstGeom>
                                    <a:noFill/>
                                    <a:ln>
                                      <a:noFill/>
                                    </a:ln>
                                  </pic:spPr>
                                </pic:pic>
                              </a:graphicData>
                            </a:graphic>
                          </wp:inline>
                        </w:drawing>
                      </w:r>
                    </w:p>
                  </w:txbxContent>
                </v:textbox>
              </v:shape>
            </w:pict>
          </mc:Fallback>
        </mc:AlternateContent>
      </w:r>
      <w:r w:rsidR="00D874DF" w:rsidRPr="00B24E9C">
        <w:rPr>
          <w:b/>
          <w:sz w:val="32"/>
          <w:szCs w:val="32"/>
        </w:rPr>
        <w:t xml:space="preserve"> </w:t>
      </w:r>
    </w:p>
    <w:p w:rsidR="00C40195" w:rsidRPr="00B24E9C" w:rsidRDefault="00C40195">
      <w:pPr>
        <w:jc w:val="center"/>
        <w:rPr>
          <w:b/>
          <w:sz w:val="32"/>
          <w:szCs w:val="32"/>
        </w:rPr>
      </w:pPr>
    </w:p>
    <w:p w:rsidR="00976336" w:rsidRPr="00B24E9C" w:rsidRDefault="00976336">
      <w:pPr>
        <w:jc w:val="center"/>
        <w:rPr>
          <w:b/>
          <w:sz w:val="56"/>
          <w:szCs w:val="56"/>
        </w:rPr>
      </w:pPr>
    </w:p>
    <w:p w:rsidR="00474D18" w:rsidRPr="00B24E9C" w:rsidRDefault="00474D18">
      <w:pPr>
        <w:jc w:val="center"/>
        <w:rPr>
          <w:b/>
          <w:sz w:val="56"/>
          <w:szCs w:val="56"/>
        </w:rPr>
      </w:pPr>
    </w:p>
    <w:p w:rsidR="00474D18" w:rsidRPr="00B24E9C" w:rsidRDefault="00474D18">
      <w:pPr>
        <w:jc w:val="center"/>
        <w:rPr>
          <w:b/>
          <w:sz w:val="56"/>
          <w:szCs w:val="56"/>
        </w:rPr>
      </w:pPr>
    </w:p>
    <w:p w:rsidR="007A2FC0" w:rsidRPr="00B24E9C" w:rsidRDefault="003C478F">
      <w:pPr>
        <w:jc w:val="center"/>
        <w:rPr>
          <w:b/>
          <w:sz w:val="40"/>
          <w:szCs w:val="40"/>
        </w:rPr>
      </w:pPr>
      <w:r w:rsidRPr="00B24E9C">
        <w:rPr>
          <w:b/>
          <w:sz w:val="40"/>
          <w:szCs w:val="40"/>
        </w:rPr>
        <w:t xml:space="preserve">ST BRIGID’S PRIMARY, NURSERY SCHOOL </w:t>
      </w:r>
    </w:p>
    <w:p w:rsidR="00976336" w:rsidRPr="00B24E9C" w:rsidRDefault="003C478F">
      <w:pPr>
        <w:jc w:val="center"/>
        <w:rPr>
          <w:b/>
          <w:sz w:val="40"/>
          <w:szCs w:val="40"/>
        </w:rPr>
      </w:pPr>
      <w:r w:rsidRPr="00B24E9C">
        <w:rPr>
          <w:b/>
          <w:sz w:val="40"/>
          <w:szCs w:val="40"/>
        </w:rPr>
        <w:t>AND SPECIAL UNITS</w:t>
      </w:r>
    </w:p>
    <w:p w:rsidR="00474D18" w:rsidRPr="00B24E9C" w:rsidRDefault="00474D18">
      <w:pPr>
        <w:jc w:val="center"/>
        <w:rPr>
          <w:b/>
          <w:sz w:val="28"/>
          <w:szCs w:val="28"/>
        </w:rPr>
      </w:pPr>
      <w:r w:rsidRPr="00B24E9C">
        <w:rPr>
          <w:b/>
          <w:noProof/>
          <w:sz w:val="98"/>
          <w:lang w:eastAsia="en-GB"/>
        </w:rPr>
        <w:drawing>
          <wp:anchor distT="0" distB="0" distL="114300" distR="114300" simplePos="0" relativeHeight="251666432" behindDoc="0" locked="0" layoutInCell="1" allowOverlap="1">
            <wp:simplePos x="0" y="0"/>
            <wp:positionH relativeFrom="column">
              <wp:posOffset>2487608</wp:posOffset>
            </wp:positionH>
            <wp:positionV relativeFrom="paragraph">
              <wp:posOffset>369570</wp:posOffset>
            </wp:positionV>
            <wp:extent cx="1852600" cy="1353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60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D18" w:rsidRPr="00B24E9C" w:rsidRDefault="00474D18">
      <w:pPr>
        <w:jc w:val="center"/>
        <w:rPr>
          <w:b/>
          <w:sz w:val="28"/>
          <w:szCs w:val="28"/>
        </w:rPr>
      </w:pPr>
    </w:p>
    <w:p w:rsidR="00976336" w:rsidRPr="00B24E9C" w:rsidRDefault="00976336">
      <w:pPr>
        <w:jc w:val="center"/>
        <w:rPr>
          <w:b/>
          <w:sz w:val="56"/>
          <w:szCs w:val="56"/>
        </w:rPr>
      </w:pPr>
    </w:p>
    <w:p w:rsidR="00976336" w:rsidRPr="00B24E9C" w:rsidRDefault="00976336">
      <w:pPr>
        <w:jc w:val="center"/>
        <w:rPr>
          <w:b/>
          <w:sz w:val="56"/>
          <w:szCs w:val="56"/>
        </w:rPr>
      </w:pPr>
    </w:p>
    <w:p w:rsidR="00976336" w:rsidRPr="00B24E9C" w:rsidRDefault="003C478F" w:rsidP="007A2FC0">
      <w:pPr>
        <w:jc w:val="center"/>
        <w:rPr>
          <w:b/>
          <w:sz w:val="44"/>
          <w:szCs w:val="44"/>
        </w:rPr>
      </w:pPr>
      <w:r w:rsidRPr="00B24E9C">
        <w:rPr>
          <w:b/>
          <w:sz w:val="44"/>
          <w:szCs w:val="44"/>
        </w:rPr>
        <w:t>School Development Plan</w:t>
      </w:r>
    </w:p>
    <w:p w:rsidR="00976336" w:rsidRPr="00B24E9C" w:rsidRDefault="00AC3ED1">
      <w:pPr>
        <w:jc w:val="center"/>
        <w:rPr>
          <w:b/>
          <w:sz w:val="44"/>
          <w:szCs w:val="44"/>
        </w:rPr>
      </w:pPr>
      <w:r w:rsidRPr="00B24E9C">
        <w:rPr>
          <w:b/>
          <w:sz w:val="44"/>
          <w:szCs w:val="44"/>
        </w:rPr>
        <w:t>2022-2025</w:t>
      </w:r>
    </w:p>
    <w:p w:rsidR="00CE06E5" w:rsidRPr="00B24E9C" w:rsidRDefault="00CE06E5">
      <w:pPr>
        <w:jc w:val="center"/>
        <w:rPr>
          <w:b/>
          <w:sz w:val="44"/>
          <w:szCs w:val="44"/>
        </w:rPr>
      </w:pPr>
    </w:p>
    <w:p w:rsidR="00CE06E5" w:rsidRPr="00B24E9C" w:rsidRDefault="00AC3ED1">
      <w:pPr>
        <w:jc w:val="center"/>
        <w:rPr>
          <w:b/>
          <w:color w:val="FF0000"/>
          <w:sz w:val="44"/>
          <w:szCs w:val="44"/>
        </w:rPr>
      </w:pPr>
      <w:r w:rsidRPr="00B24E9C">
        <w:rPr>
          <w:b/>
          <w:color w:val="FF0000"/>
          <w:sz w:val="44"/>
          <w:szCs w:val="44"/>
        </w:rPr>
        <w:t>Year 1: 2022-2023</w:t>
      </w:r>
    </w:p>
    <w:p w:rsidR="00474D18" w:rsidRPr="00B24E9C" w:rsidRDefault="00474D18">
      <w:pPr>
        <w:jc w:val="center"/>
        <w:rPr>
          <w:b/>
          <w:sz w:val="28"/>
          <w:szCs w:val="28"/>
        </w:rPr>
      </w:pPr>
    </w:p>
    <w:p w:rsidR="00976336" w:rsidRPr="00B24E9C" w:rsidRDefault="001F1E03">
      <w:pPr>
        <w:jc w:val="center"/>
        <w:rPr>
          <w:b/>
          <w:i/>
          <w:sz w:val="28"/>
          <w:szCs w:val="28"/>
        </w:rPr>
      </w:pPr>
      <w:r w:rsidRPr="00B24E9C">
        <w:rPr>
          <w:b/>
          <w:i/>
          <w:sz w:val="28"/>
          <w:szCs w:val="28"/>
        </w:rPr>
        <w:t>“Be the best that you can be”</w:t>
      </w:r>
    </w:p>
    <w:p w:rsidR="00976336" w:rsidRPr="00B24E9C" w:rsidRDefault="00606966" w:rsidP="002C4E98">
      <w:pPr>
        <w:jc w:val="center"/>
        <w:rPr>
          <w:b/>
          <w:sz w:val="28"/>
          <w:szCs w:val="28"/>
        </w:rPr>
      </w:pPr>
      <w:r w:rsidRPr="00B24E9C">
        <w:rPr>
          <w:b/>
          <w:sz w:val="28"/>
          <w:szCs w:val="28"/>
        </w:rPr>
        <w:t>Mission S</w:t>
      </w:r>
      <w:r w:rsidR="001F1E03" w:rsidRPr="00B24E9C">
        <w:rPr>
          <w:b/>
          <w:sz w:val="28"/>
          <w:szCs w:val="28"/>
        </w:rPr>
        <w:t>tatement</w:t>
      </w:r>
    </w:p>
    <w:p w:rsidR="00DD01D5" w:rsidRPr="00B24E9C" w:rsidRDefault="00DD01D5" w:rsidP="002C4E98">
      <w:pPr>
        <w:jc w:val="center"/>
        <w:rPr>
          <w:b/>
          <w:sz w:val="28"/>
          <w:szCs w:val="28"/>
        </w:rPr>
      </w:pPr>
    </w:p>
    <w:p w:rsidR="001971FF" w:rsidRPr="00B24E9C" w:rsidRDefault="001971FF" w:rsidP="002C4E98">
      <w:pPr>
        <w:jc w:val="center"/>
        <w:rPr>
          <w:b/>
          <w:sz w:val="28"/>
          <w:szCs w:val="28"/>
        </w:rPr>
        <w:sectPr w:rsidR="001971FF" w:rsidRPr="00B24E9C" w:rsidSect="004E657C">
          <w:footerReference w:type="default" r:id="rId10"/>
          <w:pgSz w:w="11906" w:h="16838"/>
          <w:pgMar w:top="720" w:right="720" w:bottom="720" w:left="720" w:header="709" w:footer="709" w:gutter="0"/>
          <w:pgNumType w:start="0"/>
          <w:cols w:space="708"/>
          <w:titlePg/>
          <w:docGrid w:linePitch="360"/>
        </w:sectPr>
      </w:pPr>
    </w:p>
    <w:p w:rsidR="00DD01D5" w:rsidRPr="00B24E9C" w:rsidRDefault="00DD01D5" w:rsidP="002C4E98">
      <w:pPr>
        <w:jc w:val="center"/>
        <w:rPr>
          <w:b/>
          <w:sz w:val="28"/>
          <w:szCs w:val="28"/>
        </w:rPr>
      </w:pPr>
    </w:p>
    <w:p w:rsidR="00211376" w:rsidRPr="00B24E9C" w:rsidRDefault="003C478F" w:rsidP="003C2B65">
      <w:pPr>
        <w:pBdr>
          <w:top w:val="single" w:sz="4" w:space="1" w:color="auto"/>
          <w:left w:val="single" w:sz="4" w:space="4" w:color="auto"/>
          <w:bottom w:val="single" w:sz="4" w:space="1" w:color="auto"/>
          <w:right w:val="single" w:sz="4" w:space="4" w:color="auto"/>
        </w:pBdr>
        <w:spacing w:after="0"/>
        <w:jc w:val="center"/>
        <w:rPr>
          <w:b/>
          <w:sz w:val="32"/>
          <w:szCs w:val="32"/>
        </w:rPr>
      </w:pPr>
      <w:r w:rsidRPr="00B24E9C">
        <w:rPr>
          <w:b/>
          <w:sz w:val="32"/>
          <w:szCs w:val="32"/>
        </w:rPr>
        <w:t>CONTENTS PAGE</w:t>
      </w:r>
      <w:r w:rsidR="008C74EE" w:rsidRPr="00B24E9C">
        <w:rPr>
          <w:b/>
          <w:sz w:val="32"/>
          <w:szCs w:val="32"/>
        </w:rPr>
        <w:t xml:space="preserve"> </w:t>
      </w:r>
    </w:p>
    <w:p w:rsidR="00976336" w:rsidRPr="00B24E9C" w:rsidRDefault="00B64BAF" w:rsidP="003C2B65">
      <w:pPr>
        <w:pBdr>
          <w:top w:val="single" w:sz="4" w:space="1" w:color="auto"/>
          <w:left w:val="single" w:sz="4" w:space="4" w:color="auto"/>
          <w:bottom w:val="single" w:sz="4" w:space="1" w:color="auto"/>
          <w:right w:val="single" w:sz="4" w:space="4" w:color="auto"/>
        </w:pBdr>
        <w:spacing w:after="0"/>
        <w:jc w:val="center"/>
        <w:rPr>
          <w:b/>
          <w:sz w:val="32"/>
          <w:szCs w:val="32"/>
        </w:rPr>
      </w:pPr>
      <w:r w:rsidRPr="00B24E9C">
        <w:rPr>
          <w:b/>
          <w:sz w:val="24"/>
          <w:szCs w:val="24"/>
        </w:rPr>
        <w:t>SCHOOL DEVELOPMENT PLAN 2022-2025</w:t>
      </w:r>
    </w:p>
    <w:tbl>
      <w:tblPr>
        <w:tblStyle w:val="TableGrid"/>
        <w:tblW w:w="10485" w:type="dxa"/>
        <w:tblLook w:val="04A0" w:firstRow="1" w:lastRow="0" w:firstColumn="1" w:lastColumn="0" w:noHBand="0" w:noVBand="1"/>
      </w:tblPr>
      <w:tblGrid>
        <w:gridCol w:w="7792"/>
        <w:gridCol w:w="2693"/>
      </w:tblGrid>
      <w:tr w:rsidR="00934F86" w:rsidRPr="00B24E9C" w:rsidTr="00154318">
        <w:tc>
          <w:tcPr>
            <w:tcW w:w="10485" w:type="dxa"/>
            <w:gridSpan w:val="2"/>
          </w:tcPr>
          <w:p w:rsidR="00211376" w:rsidRPr="00B24E9C" w:rsidRDefault="002D2A13" w:rsidP="00211376">
            <w:pPr>
              <w:jc w:val="center"/>
              <w:rPr>
                <w:b/>
                <w:color w:val="FF0000"/>
                <w:sz w:val="24"/>
                <w:szCs w:val="24"/>
              </w:rPr>
            </w:pPr>
            <w:r w:rsidRPr="00B24E9C">
              <w:rPr>
                <w:b/>
                <w:color w:val="FF0000"/>
                <w:sz w:val="24"/>
                <w:szCs w:val="24"/>
              </w:rPr>
              <w:t>SECTION</w:t>
            </w:r>
            <w:r w:rsidR="00211376" w:rsidRPr="00B24E9C">
              <w:rPr>
                <w:b/>
                <w:color w:val="FF0000"/>
                <w:sz w:val="24"/>
                <w:szCs w:val="24"/>
              </w:rPr>
              <w:t xml:space="preserve"> 1 </w:t>
            </w:r>
          </w:p>
          <w:p w:rsidR="00934F86" w:rsidRDefault="00934F86" w:rsidP="00211376">
            <w:pPr>
              <w:tabs>
                <w:tab w:val="center" w:pos="4819"/>
              </w:tabs>
              <w:jc w:val="center"/>
              <w:rPr>
                <w:b/>
                <w:color w:val="FF0000"/>
                <w:sz w:val="24"/>
                <w:szCs w:val="24"/>
              </w:rPr>
            </w:pPr>
            <w:r>
              <w:rPr>
                <w:b/>
                <w:color w:val="FF0000"/>
                <w:sz w:val="24"/>
                <w:szCs w:val="24"/>
              </w:rPr>
              <w:t xml:space="preserve">EVALUATION OF SCHOOL ETHOS, OUTLINE OF CURRENT STRATEGIES AND </w:t>
            </w:r>
          </w:p>
          <w:p w:rsidR="00211376" w:rsidRPr="00B24E9C" w:rsidRDefault="00934F86" w:rsidP="00211376">
            <w:pPr>
              <w:tabs>
                <w:tab w:val="center" w:pos="4819"/>
              </w:tabs>
              <w:jc w:val="center"/>
              <w:rPr>
                <w:b/>
                <w:sz w:val="24"/>
                <w:szCs w:val="24"/>
              </w:rPr>
            </w:pPr>
            <w:r>
              <w:rPr>
                <w:b/>
                <w:color w:val="FF0000"/>
                <w:sz w:val="24"/>
                <w:szCs w:val="24"/>
              </w:rPr>
              <w:t>ASSESSMENT OF THE CURRENT POSITION</w:t>
            </w:r>
          </w:p>
        </w:tc>
      </w:tr>
      <w:tr w:rsidR="00B85A72" w:rsidRPr="00B24E9C" w:rsidTr="00045DFF">
        <w:tc>
          <w:tcPr>
            <w:tcW w:w="7792" w:type="dxa"/>
          </w:tcPr>
          <w:p w:rsidR="00211376" w:rsidRPr="00B24E9C" w:rsidRDefault="00211376" w:rsidP="002D2A13">
            <w:pPr>
              <w:rPr>
                <w:b/>
                <w:sz w:val="24"/>
                <w:szCs w:val="24"/>
              </w:rPr>
            </w:pPr>
          </w:p>
        </w:tc>
        <w:tc>
          <w:tcPr>
            <w:tcW w:w="2693" w:type="dxa"/>
          </w:tcPr>
          <w:p w:rsidR="00DD01D5" w:rsidRPr="00B24E9C" w:rsidRDefault="005C6AC5" w:rsidP="005C6AC5">
            <w:pPr>
              <w:tabs>
                <w:tab w:val="center" w:pos="4819"/>
              </w:tabs>
              <w:jc w:val="center"/>
              <w:rPr>
                <w:b/>
                <w:sz w:val="24"/>
                <w:szCs w:val="24"/>
              </w:rPr>
            </w:pPr>
            <w:r w:rsidRPr="00B24E9C">
              <w:rPr>
                <w:b/>
                <w:sz w:val="24"/>
                <w:szCs w:val="24"/>
              </w:rPr>
              <w:t xml:space="preserve">Page </w:t>
            </w:r>
          </w:p>
        </w:tc>
      </w:tr>
      <w:tr w:rsidR="00B85A72" w:rsidRPr="00B24E9C" w:rsidTr="00045DFF">
        <w:tc>
          <w:tcPr>
            <w:tcW w:w="7792" w:type="dxa"/>
          </w:tcPr>
          <w:p w:rsidR="00DD01D5" w:rsidRPr="00B24E9C" w:rsidRDefault="00DD01D5" w:rsidP="00DD01D5">
            <w:pPr>
              <w:rPr>
                <w:sz w:val="20"/>
                <w:szCs w:val="20"/>
              </w:rPr>
            </w:pPr>
            <w:r w:rsidRPr="00B24E9C">
              <w:rPr>
                <w:sz w:val="20"/>
                <w:szCs w:val="20"/>
              </w:rPr>
              <w:t>Introduction</w:t>
            </w:r>
            <w:r w:rsidR="00606966" w:rsidRPr="00B24E9C">
              <w:rPr>
                <w:sz w:val="20"/>
                <w:szCs w:val="20"/>
              </w:rPr>
              <w:tab/>
            </w:r>
          </w:p>
        </w:tc>
        <w:tc>
          <w:tcPr>
            <w:tcW w:w="2693" w:type="dxa"/>
          </w:tcPr>
          <w:p w:rsidR="00DD01D5" w:rsidRPr="00183016" w:rsidRDefault="003D537C" w:rsidP="003D537C">
            <w:pPr>
              <w:tabs>
                <w:tab w:val="center" w:pos="4819"/>
              </w:tabs>
              <w:jc w:val="center"/>
            </w:pPr>
            <w:r w:rsidRPr="00183016">
              <w:t>1</w:t>
            </w:r>
          </w:p>
        </w:tc>
      </w:tr>
      <w:tr w:rsidR="00B85A72" w:rsidRPr="00B24E9C" w:rsidTr="00045DFF">
        <w:tc>
          <w:tcPr>
            <w:tcW w:w="7792" w:type="dxa"/>
          </w:tcPr>
          <w:p w:rsidR="00DD01D5" w:rsidRPr="00B24E9C" w:rsidRDefault="00606966" w:rsidP="00DD01D5">
            <w:pPr>
              <w:rPr>
                <w:sz w:val="20"/>
                <w:szCs w:val="20"/>
              </w:rPr>
            </w:pPr>
            <w:r w:rsidRPr="00B24E9C">
              <w:rPr>
                <w:sz w:val="20"/>
                <w:szCs w:val="20"/>
              </w:rPr>
              <w:t>Mission Statement, Vision &amp; Core Values</w:t>
            </w:r>
            <w:r w:rsidRPr="00B24E9C">
              <w:rPr>
                <w:sz w:val="20"/>
                <w:szCs w:val="20"/>
              </w:rPr>
              <w:tab/>
            </w:r>
          </w:p>
        </w:tc>
        <w:tc>
          <w:tcPr>
            <w:tcW w:w="2693" w:type="dxa"/>
          </w:tcPr>
          <w:p w:rsidR="00DD01D5" w:rsidRPr="00183016" w:rsidRDefault="003D537C" w:rsidP="003D537C">
            <w:pPr>
              <w:tabs>
                <w:tab w:val="center" w:pos="4819"/>
              </w:tabs>
              <w:jc w:val="center"/>
            </w:pPr>
            <w:r w:rsidRPr="00183016">
              <w:t>2</w:t>
            </w:r>
          </w:p>
        </w:tc>
      </w:tr>
      <w:tr w:rsidR="00B85A72" w:rsidRPr="00B24E9C" w:rsidTr="00045DFF">
        <w:tc>
          <w:tcPr>
            <w:tcW w:w="7792" w:type="dxa"/>
          </w:tcPr>
          <w:p w:rsidR="00DD01D5" w:rsidRPr="00B24E9C" w:rsidRDefault="00DD01D5" w:rsidP="00DD01D5">
            <w:pPr>
              <w:rPr>
                <w:sz w:val="20"/>
                <w:szCs w:val="20"/>
              </w:rPr>
            </w:pPr>
            <w:r w:rsidRPr="00B24E9C">
              <w:rPr>
                <w:sz w:val="20"/>
                <w:szCs w:val="20"/>
              </w:rPr>
              <w:t>School Ethos</w:t>
            </w:r>
            <w:r w:rsidR="000C37C6" w:rsidRPr="00B24E9C">
              <w:rPr>
                <w:sz w:val="20"/>
                <w:szCs w:val="20"/>
              </w:rPr>
              <w:t xml:space="preserve"> </w:t>
            </w:r>
            <w:r w:rsidR="00606966" w:rsidRPr="00B24E9C">
              <w:rPr>
                <w:sz w:val="20"/>
                <w:szCs w:val="20"/>
              </w:rPr>
              <w:t xml:space="preserve">&amp; </w:t>
            </w:r>
            <w:r w:rsidR="000C37C6" w:rsidRPr="00B24E9C">
              <w:rPr>
                <w:sz w:val="20"/>
                <w:szCs w:val="20"/>
              </w:rPr>
              <w:t>E</w:t>
            </w:r>
            <w:r w:rsidR="003D537C" w:rsidRPr="00B24E9C">
              <w:rPr>
                <w:sz w:val="20"/>
                <w:szCs w:val="20"/>
              </w:rPr>
              <w:t xml:space="preserve">valuation </w:t>
            </w:r>
            <w:r w:rsidR="00606966" w:rsidRPr="00B24E9C">
              <w:rPr>
                <w:sz w:val="20"/>
                <w:szCs w:val="20"/>
              </w:rPr>
              <w:t>Of Ethos</w:t>
            </w:r>
          </w:p>
        </w:tc>
        <w:tc>
          <w:tcPr>
            <w:tcW w:w="2693" w:type="dxa"/>
          </w:tcPr>
          <w:p w:rsidR="00DD01D5" w:rsidRPr="00183016" w:rsidRDefault="003D537C" w:rsidP="003D537C">
            <w:pPr>
              <w:tabs>
                <w:tab w:val="center" w:pos="4819"/>
              </w:tabs>
              <w:jc w:val="center"/>
            </w:pPr>
            <w:r w:rsidRPr="00183016">
              <w:t>3</w:t>
            </w:r>
            <w:r w:rsidR="00045DFF" w:rsidRPr="00183016">
              <w:t xml:space="preserve"> </w:t>
            </w:r>
          </w:p>
        </w:tc>
      </w:tr>
      <w:tr w:rsidR="00B85A72" w:rsidRPr="00B24E9C" w:rsidTr="00045DFF">
        <w:tc>
          <w:tcPr>
            <w:tcW w:w="7792" w:type="dxa"/>
          </w:tcPr>
          <w:p w:rsidR="003D537C" w:rsidRPr="00B24E9C" w:rsidRDefault="00606966" w:rsidP="003D537C">
            <w:pPr>
              <w:rPr>
                <w:sz w:val="20"/>
                <w:szCs w:val="20"/>
              </w:rPr>
            </w:pPr>
            <w:r w:rsidRPr="00B24E9C">
              <w:rPr>
                <w:sz w:val="20"/>
                <w:szCs w:val="20"/>
              </w:rPr>
              <w:t xml:space="preserve">School Context                                                                             </w:t>
            </w:r>
          </w:p>
        </w:tc>
        <w:tc>
          <w:tcPr>
            <w:tcW w:w="2693" w:type="dxa"/>
          </w:tcPr>
          <w:p w:rsidR="003D537C" w:rsidRPr="00183016" w:rsidRDefault="003D537C" w:rsidP="003D537C">
            <w:pPr>
              <w:tabs>
                <w:tab w:val="center" w:pos="4819"/>
              </w:tabs>
              <w:jc w:val="center"/>
            </w:pPr>
            <w:r w:rsidRPr="00183016">
              <w:t>4</w:t>
            </w:r>
          </w:p>
        </w:tc>
      </w:tr>
      <w:tr w:rsidR="00B85A72" w:rsidRPr="00B24E9C" w:rsidTr="00045DFF">
        <w:tc>
          <w:tcPr>
            <w:tcW w:w="7792" w:type="dxa"/>
          </w:tcPr>
          <w:p w:rsidR="003D537C" w:rsidRPr="00B24E9C" w:rsidRDefault="003D537C" w:rsidP="00045DFF">
            <w:pPr>
              <w:rPr>
                <w:sz w:val="20"/>
                <w:szCs w:val="20"/>
              </w:rPr>
            </w:pPr>
            <w:r w:rsidRPr="00B24E9C">
              <w:rPr>
                <w:sz w:val="20"/>
                <w:szCs w:val="20"/>
              </w:rPr>
              <w:t xml:space="preserve">Challenges </w:t>
            </w:r>
            <w:r w:rsidR="00045DFF" w:rsidRPr="00B24E9C">
              <w:rPr>
                <w:sz w:val="20"/>
                <w:szCs w:val="20"/>
              </w:rPr>
              <w:t>for t</w:t>
            </w:r>
            <w:r w:rsidR="00606966" w:rsidRPr="00B24E9C">
              <w:rPr>
                <w:sz w:val="20"/>
                <w:szCs w:val="20"/>
              </w:rPr>
              <w:t xml:space="preserve">he </w:t>
            </w:r>
            <w:r w:rsidR="00045DFF" w:rsidRPr="00B24E9C">
              <w:rPr>
                <w:sz w:val="20"/>
                <w:szCs w:val="20"/>
              </w:rPr>
              <w:t>School &amp; Opportunities for t</w:t>
            </w:r>
            <w:r w:rsidR="00606966" w:rsidRPr="00B24E9C">
              <w:rPr>
                <w:sz w:val="20"/>
                <w:szCs w:val="20"/>
              </w:rPr>
              <w:t>he S</w:t>
            </w:r>
            <w:r w:rsidRPr="00B24E9C">
              <w:rPr>
                <w:sz w:val="20"/>
                <w:szCs w:val="20"/>
              </w:rPr>
              <w:t xml:space="preserve">chool </w:t>
            </w:r>
          </w:p>
        </w:tc>
        <w:tc>
          <w:tcPr>
            <w:tcW w:w="2693" w:type="dxa"/>
          </w:tcPr>
          <w:p w:rsidR="003D537C" w:rsidRPr="00183016" w:rsidRDefault="00B85A72" w:rsidP="003D537C">
            <w:pPr>
              <w:tabs>
                <w:tab w:val="center" w:pos="4819"/>
              </w:tabs>
              <w:jc w:val="center"/>
            </w:pPr>
            <w:r w:rsidRPr="00183016">
              <w:t>4</w:t>
            </w:r>
            <w:r w:rsidR="00D46F51" w:rsidRPr="00183016">
              <w:t xml:space="preserve"> </w:t>
            </w:r>
          </w:p>
        </w:tc>
      </w:tr>
      <w:tr w:rsidR="00B85A72" w:rsidRPr="00B24E9C" w:rsidTr="00045DFF">
        <w:tc>
          <w:tcPr>
            <w:tcW w:w="7792" w:type="dxa"/>
          </w:tcPr>
          <w:p w:rsidR="003D537C" w:rsidRPr="00B24E9C" w:rsidRDefault="00606966" w:rsidP="003D537C">
            <w:pPr>
              <w:rPr>
                <w:sz w:val="20"/>
                <w:szCs w:val="20"/>
              </w:rPr>
            </w:pPr>
            <w:r w:rsidRPr="00B24E9C">
              <w:rPr>
                <w:sz w:val="20"/>
                <w:szCs w:val="20"/>
              </w:rPr>
              <w:t>Consultation Arrangements</w:t>
            </w:r>
          </w:p>
        </w:tc>
        <w:tc>
          <w:tcPr>
            <w:tcW w:w="2693" w:type="dxa"/>
          </w:tcPr>
          <w:p w:rsidR="003D537C" w:rsidRPr="00183016" w:rsidRDefault="00B85A72" w:rsidP="003D537C">
            <w:pPr>
              <w:tabs>
                <w:tab w:val="center" w:pos="4819"/>
              </w:tabs>
              <w:jc w:val="center"/>
            </w:pPr>
            <w:r w:rsidRPr="00183016">
              <w:t>5</w:t>
            </w:r>
          </w:p>
        </w:tc>
      </w:tr>
      <w:tr w:rsidR="00B85A72" w:rsidRPr="00B24E9C" w:rsidTr="00045DFF">
        <w:tc>
          <w:tcPr>
            <w:tcW w:w="7792" w:type="dxa"/>
          </w:tcPr>
          <w:p w:rsidR="00B85A72" w:rsidRPr="00B24E9C" w:rsidRDefault="00B85A72" w:rsidP="003D537C">
            <w:pPr>
              <w:rPr>
                <w:sz w:val="20"/>
                <w:szCs w:val="20"/>
              </w:rPr>
            </w:pPr>
            <w:r>
              <w:rPr>
                <w:sz w:val="20"/>
                <w:szCs w:val="20"/>
              </w:rPr>
              <w:t>Identification of Areas for Development</w:t>
            </w:r>
          </w:p>
        </w:tc>
        <w:tc>
          <w:tcPr>
            <w:tcW w:w="2693" w:type="dxa"/>
          </w:tcPr>
          <w:p w:rsidR="00B85A72" w:rsidRPr="00183016" w:rsidRDefault="00B85A72" w:rsidP="003D537C">
            <w:pPr>
              <w:tabs>
                <w:tab w:val="center" w:pos="4819"/>
              </w:tabs>
              <w:jc w:val="center"/>
            </w:pPr>
            <w:r w:rsidRPr="00183016">
              <w:t>5</w:t>
            </w:r>
          </w:p>
        </w:tc>
      </w:tr>
      <w:tr w:rsidR="00B85A72" w:rsidRPr="00B24E9C" w:rsidTr="00045DFF">
        <w:tc>
          <w:tcPr>
            <w:tcW w:w="7792" w:type="dxa"/>
          </w:tcPr>
          <w:p w:rsidR="003D537C" w:rsidRPr="00B24E9C" w:rsidRDefault="003D537C" w:rsidP="003D537C">
            <w:pPr>
              <w:rPr>
                <w:sz w:val="20"/>
                <w:szCs w:val="20"/>
              </w:rPr>
            </w:pPr>
            <w:r w:rsidRPr="00B24E9C">
              <w:rPr>
                <w:sz w:val="20"/>
                <w:szCs w:val="20"/>
              </w:rPr>
              <w:t>Learning</w:t>
            </w:r>
            <w:r w:rsidR="00606966" w:rsidRPr="00B24E9C">
              <w:rPr>
                <w:sz w:val="20"/>
                <w:szCs w:val="20"/>
              </w:rPr>
              <w:t xml:space="preserve">, </w:t>
            </w:r>
            <w:r w:rsidRPr="00B24E9C">
              <w:rPr>
                <w:sz w:val="20"/>
                <w:szCs w:val="20"/>
              </w:rPr>
              <w:t xml:space="preserve">Teaching </w:t>
            </w:r>
            <w:r w:rsidR="00045DFF" w:rsidRPr="00B24E9C">
              <w:rPr>
                <w:sz w:val="20"/>
                <w:szCs w:val="20"/>
              </w:rPr>
              <w:t>a</w:t>
            </w:r>
            <w:r w:rsidR="00606966" w:rsidRPr="00B24E9C">
              <w:rPr>
                <w:sz w:val="20"/>
                <w:szCs w:val="20"/>
              </w:rPr>
              <w:t xml:space="preserve">nd </w:t>
            </w:r>
            <w:r w:rsidR="00B85A72">
              <w:rPr>
                <w:sz w:val="20"/>
                <w:szCs w:val="20"/>
              </w:rPr>
              <w:t>Assessment</w:t>
            </w:r>
            <w:r w:rsidRPr="00B24E9C">
              <w:rPr>
                <w:sz w:val="20"/>
                <w:szCs w:val="20"/>
              </w:rPr>
              <w:t xml:space="preserve"> </w:t>
            </w:r>
            <w:bookmarkStart w:id="0" w:name="_GoBack"/>
            <w:bookmarkEnd w:id="0"/>
          </w:p>
        </w:tc>
        <w:tc>
          <w:tcPr>
            <w:tcW w:w="2693" w:type="dxa"/>
          </w:tcPr>
          <w:p w:rsidR="003D537C" w:rsidRPr="00183016" w:rsidRDefault="00B85A72" w:rsidP="003D537C">
            <w:pPr>
              <w:tabs>
                <w:tab w:val="center" w:pos="4819"/>
              </w:tabs>
              <w:jc w:val="center"/>
            </w:pPr>
            <w:r w:rsidRPr="00183016">
              <w:t>6</w:t>
            </w:r>
            <w:r w:rsidR="00D46F51" w:rsidRPr="00183016">
              <w:t xml:space="preserve"> </w:t>
            </w:r>
          </w:p>
        </w:tc>
      </w:tr>
      <w:tr w:rsidR="00B85A72" w:rsidRPr="00B24E9C" w:rsidTr="00045DFF">
        <w:tc>
          <w:tcPr>
            <w:tcW w:w="7792" w:type="dxa"/>
          </w:tcPr>
          <w:p w:rsidR="003D537C" w:rsidRPr="00B24E9C" w:rsidRDefault="003D537C" w:rsidP="003D537C">
            <w:pPr>
              <w:rPr>
                <w:sz w:val="20"/>
                <w:szCs w:val="20"/>
              </w:rPr>
            </w:pPr>
            <w:r w:rsidRPr="00B24E9C">
              <w:rPr>
                <w:sz w:val="20"/>
                <w:szCs w:val="20"/>
              </w:rPr>
              <w:t xml:space="preserve">Evaluation </w:t>
            </w:r>
            <w:r w:rsidR="00045DFF" w:rsidRPr="00B24E9C">
              <w:rPr>
                <w:sz w:val="20"/>
                <w:szCs w:val="20"/>
              </w:rPr>
              <w:t>o</w:t>
            </w:r>
            <w:r w:rsidR="00606966" w:rsidRPr="00B24E9C">
              <w:rPr>
                <w:sz w:val="20"/>
                <w:szCs w:val="20"/>
              </w:rPr>
              <w:t>f Curriculum</w:t>
            </w:r>
          </w:p>
        </w:tc>
        <w:tc>
          <w:tcPr>
            <w:tcW w:w="2693" w:type="dxa"/>
          </w:tcPr>
          <w:p w:rsidR="003D537C" w:rsidRPr="00183016" w:rsidRDefault="00B85A72" w:rsidP="003D537C">
            <w:pPr>
              <w:tabs>
                <w:tab w:val="center" w:pos="4819"/>
              </w:tabs>
              <w:jc w:val="center"/>
            </w:pPr>
            <w:r w:rsidRPr="00183016">
              <w:t>8</w:t>
            </w:r>
            <w:r w:rsidR="00D46F51" w:rsidRPr="00183016">
              <w:t xml:space="preserve"> </w:t>
            </w:r>
          </w:p>
        </w:tc>
      </w:tr>
      <w:tr w:rsidR="00B85A72" w:rsidRPr="00B24E9C" w:rsidTr="00045DFF">
        <w:tc>
          <w:tcPr>
            <w:tcW w:w="7792" w:type="dxa"/>
          </w:tcPr>
          <w:p w:rsidR="003D537C" w:rsidRPr="00B24E9C" w:rsidRDefault="003D537C" w:rsidP="003D537C">
            <w:pPr>
              <w:rPr>
                <w:sz w:val="20"/>
                <w:szCs w:val="20"/>
              </w:rPr>
            </w:pPr>
            <w:r w:rsidRPr="00B24E9C">
              <w:rPr>
                <w:sz w:val="20"/>
                <w:szCs w:val="20"/>
              </w:rPr>
              <w:t xml:space="preserve">Strategies </w:t>
            </w:r>
            <w:r w:rsidR="00045DFF" w:rsidRPr="00B24E9C">
              <w:rPr>
                <w:sz w:val="20"/>
                <w:szCs w:val="20"/>
              </w:rPr>
              <w:t>f</w:t>
            </w:r>
            <w:r w:rsidR="00606966" w:rsidRPr="00B24E9C">
              <w:rPr>
                <w:sz w:val="20"/>
                <w:szCs w:val="20"/>
              </w:rPr>
              <w:t>or Raising Standards</w:t>
            </w:r>
          </w:p>
        </w:tc>
        <w:tc>
          <w:tcPr>
            <w:tcW w:w="2693" w:type="dxa"/>
          </w:tcPr>
          <w:p w:rsidR="003D537C" w:rsidRPr="00183016" w:rsidRDefault="00B85A72" w:rsidP="003D537C">
            <w:pPr>
              <w:tabs>
                <w:tab w:val="center" w:pos="4819"/>
              </w:tabs>
              <w:jc w:val="center"/>
            </w:pPr>
            <w:r w:rsidRPr="00183016">
              <w:t>10</w:t>
            </w:r>
          </w:p>
        </w:tc>
      </w:tr>
      <w:tr w:rsidR="00B85A72" w:rsidRPr="00B24E9C" w:rsidTr="00045DFF">
        <w:tc>
          <w:tcPr>
            <w:tcW w:w="7792" w:type="dxa"/>
          </w:tcPr>
          <w:p w:rsidR="003D537C" w:rsidRPr="00B24E9C" w:rsidRDefault="003D537C" w:rsidP="003D537C">
            <w:pPr>
              <w:pStyle w:val="BodyTextIndent2"/>
              <w:spacing w:after="0" w:line="240" w:lineRule="auto"/>
              <w:ind w:left="0"/>
              <w:rPr>
                <w:b/>
                <w:sz w:val="20"/>
                <w:szCs w:val="20"/>
              </w:rPr>
            </w:pPr>
            <w:r w:rsidRPr="00B24E9C">
              <w:rPr>
                <w:sz w:val="20"/>
                <w:szCs w:val="20"/>
              </w:rPr>
              <w:t xml:space="preserve">Summary </w:t>
            </w:r>
            <w:r w:rsidR="00045DFF" w:rsidRPr="00B24E9C">
              <w:rPr>
                <w:sz w:val="20"/>
                <w:szCs w:val="20"/>
              </w:rPr>
              <w:t>and Evaluation o</w:t>
            </w:r>
            <w:r w:rsidR="00606966" w:rsidRPr="00B24E9C">
              <w:rPr>
                <w:sz w:val="20"/>
                <w:szCs w:val="20"/>
              </w:rPr>
              <w:t>f Strategie</w:t>
            </w:r>
            <w:r w:rsidR="00045DFF" w:rsidRPr="00B24E9C">
              <w:rPr>
                <w:sz w:val="20"/>
                <w:szCs w:val="20"/>
              </w:rPr>
              <w:t>s Providing for the Additional a</w:t>
            </w:r>
            <w:r w:rsidR="00606966" w:rsidRPr="00B24E9C">
              <w:rPr>
                <w:sz w:val="20"/>
                <w:szCs w:val="20"/>
              </w:rPr>
              <w:t xml:space="preserve">nd Individual Educational Needs </w:t>
            </w:r>
            <w:r w:rsidR="00045DFF" w:rsidRPr="00B24E9C">
              <w:rPr>
                <w:sz w:val="20"/>
                <w:szCs w:val="20"/>
              </w:rPr>
              <w:t>o</w:t>
            </w:r>
            <w:r w:rsidR="00606966" w:rsidRPr="00B24E9C">
              <w:rPr>
                <w:sz w:val="20"/>
                <w:szCs w:val="20"/>
              </w:rPr>
              <w:t>f Pupils</w:t>
            </w:r>
            <w:r w:rsidR="00606966" w:rsidRPr="00B24E9C">
              <w:rPr>
                <w:b/>
                <w:sz w:val="20"/>
                <w:szCs w:val="20"/>
              </w:rPr>
              <w:t xml:space="preserve"> </w:t>
            </w:r>
          </w:p>
        </w:tc>
        <w:tc>
          <w:tcPr>
            <w:tcW w:w="2693" w:type="dxa"/>
          </w:tcPr>
          <w:p w:rsidR="003D537C" w:rsidRPr="00183016" w:rsidRDefault="00B85A72" w:rsidP="003D537C">
            <w:pPr>
              <w:tabs>
                <w:tab w:val="center" w:pos="4819"/>
              </w:tabs>
              <w:jc w:val="center"/>
            </w:pPr>
            <w:r w:rsidRPr="00183016">
              <w:t>11</w:t>
            </w:r>
          </w:p>
        </w:tc>
      </w:tr>
      <w:tr w:rsidR="00A1727E" w:rsidRPr="00B24E9C" w:rsidTr="00045DFF">
        <w:tc>
          <w:tcPr>
            <w:tcW w:w="7792" w:type="dxa"/>
          </w:tcPr>
          <w:p w:rsidR="00A1727E" w:rsidRPr="00B24E9C" w:rsidRDefault="00A1727E" w:rsidP="00B85A72">
            <w:pPr>
              <w:rPr>
                <w:sz w:val="20"/>
                <w:szCs w:val="20"/>
              </w:rPr>
            </w:pPr>
            <w:r>
              <w:rPr>
                <w:sz w:val="20"/>
                <w:szCs w:val="20"/>
              </w:rPr>
              <w:t>Medical Needs</w:t>
            </w:r>
          </w:p>
        </w:tc>
        <w:tc>
          <w:tcPr>
            <w:tcW w:w="2693" w:type="dxa"/>
          </w:tcPr>
          <w:p w:rsidR="00A1727E" w:rsidRPr="00183016" w:rsidRDefault="00A1727E" w:rsidP="00B85A72">
            <w:pPr>
              <w:tabs>
                <w:tab w:val="center" w:pos="4819"/>
              </w:tabs>
              <w:jc w:val="center"/>
            </w:pPr>
            <w:r>
              <w:t>11</w:t>
            </w:r>
          </w:p>
        </w:tc>
      </w:tr>
      <w:tr w:rsidR="00B85A72" w:rsidRPr="00B24E9C" w:rsidTr="00045DFF">
        <w:tc>
          <w:tcPr>
            <w:tcW w:w="7792" w:type="dxa"/>
          </w:tcPr>
          <w:p w:rsidR="00B85A72" w:rsidRPr="00B24E9C" w:rsidRDefault="00B85A72" w:rsidP="00B85A72">
            <w:pPr>
              <w:rPr>
                <w:sz w:val="20"/>
                <w:szCs w:val="20"/>
              </w:rPr>
            </w:pPr>
            <w:r w:rsidRPr="00B24E9C">
              <w:rPr>
                <w:sz w:val="20"/>
                <w:szCs w:val="20"/>
              </w:rPr>
              <w:t>Child Protection</w:t>
            </w:r>
            <w:r>
              <w:rPr>
                <w:sz w:val="20"/>
                <w:szCs w:val="20"/>
              </w:rPr>
              <w:t xml:space="preserve"> and Safeguarding</w:t>
            </w:r>
          </w:p>
        </w:tc>
        <w:tc>
          <w:tcPr>
            <w:tcW w:w="2693" w:type="dxa"/>
          </w:tcPr>
          <w:p w:rsidR="00B85A72" w:rsidRPr="00183016" w:rsidRDefault="00B85A72" w:rsidP="00B85A72">
            <w:pPr>
              <w:tabs>
                <w:tab w:val="center" w:pos="4819"/>
              </w:tabs>
              <w:jc w:val="center"/>
            </w:pPr>
            <w:r w:rsidRPr="00183016">
              <w:t>12</w:t>
            </w:r>
          </w:p>
        </w:tc>
      </w:tr>
      <w:tr w:rsidR="00B85A72" w:rsidRPr="00B24E9C" w:rsidTr="00045DFF">
        <w:tc>
          <w:tcPr>
            <w:tcW w:w="7792" w:type="dxa"/>
          </w:tcPr>
          <w:p w:rsidR="00B85A72" w:rsidRPr="00B24E9C" w:rsidRDefault="00B85A72" w:rsidP="00B85A72">
            <w:pPr>
              <w:rPr>
                <w:sz w:val="20"/>
                <w:szCs w:val="20"/>
              </w:rPr>
            </w:pPr>
            <w:r w:rsidRPr="00B24E9C">
              <w:rPr>
                <w:sz w:val="20"/>
                <w:szCs w:val="20"/>
              </w:rPr>
              <w:t>Pupil Health and Well-Being</w:t>
            </w:r>
          </w:p>
        </w:tc>
        <w:tc>
          <w:tcPr>
            <w:tcW w:w="2693" w:type="dxa"/>
          </w:tcPr>
          <w:p w:rsidR="00B85A72" w:rsidRPr="00183016" w:rsidRDefault="00B85A72" w:rsidP="00B85A72">
            <w:pPr>
              <w:tabs>
                <w:tab w:val="center" w:pos="4819"/>
              </w:tabs>
              <w:jc w:val="center"/>
            </w:pPr>
            <w:r w:rsidRPr="00183016">
              <w:t>12</w:t>
            </w:r>
          </w:p>
        </w:tc>
      </w:tr>
      <w:tr w:rsidR="00B85A72" w:rsidRPr="00B24E9C" w:rsidTr="00045DFF">
        <w:tc>
          <w:tcPr>
            <w:tcW w:w="7792" w:type="dxa"/>
          </w:tcPr>
          <w:p w:rsidR="00B85A72" w:rsidRPr="00B24E9C" w:rsidRDefault="00B85A72" w:rsidP="00B85A72">
            <w:pPr>
              <w:rPr>
                <w:sz w:val="20"/>
                <w:szCs w:val="20"/>
              </w:rPr>
            </w:pPr>
            <w:r w:rsidRPr="00B24E9C">
              <w:rPr>
                <w:sz w:val="20"/>
                <w:szCs w:val="20"/>
              </w:rPr>
              <w:t>Pupil Attendance</w:t>
            </w:r>
          </w:p>
        </w:tc>
        <w:tc>
          <w:tcPr>
            <w:tcW w:w="2693" w:type="dxa"/>
          </w:tcPr>
          <w:p w:rsidR="00B85A72" w:rsidRPr="00183016" w:rsidRDefault="00B85A72" w:rsidP="00B85A72">
            <w:pPr>
              <w:tabs>
                <w:tab w:val="center" w:pos="4819"/>
              </w:tabs>
              <w:jc w:val="center"/>
            </w:pPr>
            <w:r w:rsidRPr="00183016">
              <w:t>13</w:t>
            </w:r>
          </w:p>
        </w:tc>
      </w:tr>
      <w:tr w:rsidR="00B85A72" w:rsidRPr="00B24E9C" w:rsidTr="00045DFF">
        <w:tc>
          <w:tcPr>
            <w:tcW w:w="7792" w:type="dxa"/>
          </w:tcPr>
          <w:p w:rsidR="00B85A72" w:rsidRPr="00B24E9C" w:rsidRDefault="00B85A72" w:rsidP="00B85A72">
            <w:pPr>
              <w:rPr>
                <w:sz w:val="20"/>
                <w:szCs w:val="20"/>
              </w:rPr>
            </w:pPr>
            <w:r w:rsidRPr="00B24E9C">
              <w:rPr>
                <w:sz w:val="20"/>
                <w:szCs w:val="20"/>
              </w:rPr>
              <w:t>Good Behaviour and Discipline</w:t>
            </w:r>
          </w:p>
        </w:tc>
        <w:tc>
          <w:tcPr>
            <w:tcW w:w="2693" w:type="dxa"/>
          </w:tcPr>
          <w:p w:rsidR="00B85A72" w:rsidRPr="00183016" w:rsidRDefault="00B85A72" w:rsidP="00B85A72">
            <w:pPr>
              <w:tabs>
                <w:tab w:val="center" w:pos="4819"/>
              </w:tabs>
              <w:jc w:val="center"/>
            </w:pPr>
            <w:r w:rsidRPr="00183016">
              <w:t>13</w:t>
            </w:r>
          </w:p>
        </w:tc>
      </w:tr>
      <w:tr w:rsidR="00B85A72" w:rsidRPr="00B24E9C" w:rsidTr="00045DFF">
        <w:tc>
          <w:tcPr>
            <w:tcW w:w="7792" w:type="dxa"/>
          </w:tcPr>
          <w:p w:rsidR="00B85A72" w:rsidRPr="00B24E9C" w:rsidRDefault="00B85A72" w:rsidP="00B85A72">
            <w:pPr>
              <w:rPr>
                <w:sz w:val="20"/>
                <w:szCs w:val="20"/>
              </w:rPr>
            </w:pPr>
            <w:r w:rsidRPr="00B24E9C">
              <w:rPr>
                <w:sz w:val="20"/>
                <w:szCs w:val="20"/>
              </w:rPr>
              <w:t>Staff Development Programme and Evaluation</w:t>
            </w:r>
          </w:p>
        </w:tc>
        <w:tc>
          <w:tcPr>
            <w:tcW w:w="2693" w:type="dxa"/>
          </w:tcPr>
          <w:p w:rsidR="00B85A72" w:rsidRPr="00183016" w:rsidRDefault="00B85A72" w:rsidP="00B85A72">
            <w:pPr>
              <w:tabs>
                <w:tab w:val="center" w:pos="4819"/>
              </w:tabs>
              <w:jc w:val="center"/>
            </w:pPr>
            <w:r w:rsidRPr="00183016">
              <w:t>14</w:t>
            </w:r>
          </w:p>
        </w:tc>
      </w:tr>
      <w:tr w:rsidR="00B85A72" w:rsidRPr="00B24E9C" w:rsidTr="00045DFF">
        <w:tc>
          <w:tcPr>
            <w:tcW w:w="7792" w:type="dxa"/>
          </w:tcPr>
          <w:p w:rsidR="00B85A72" w:rsidRPr="00B24E9C" w:rsidRDefault="00B85A72" w:rsidP="00B85A72">
            <w:pPr>
              <w:rPr>
                <w:sz w:val="20"/>
                <w:szCs w:val="20"/>
              </w:rPr>
            </w:pPr>
            <w:r w:rsidRPr="00B24E9C">
              <w:rPr>
                <w:sz w:val="20"/>
                <w:szCs w:val="20"/>
              </w:rPr>
              <w:t>Staff Attendance, Health and Well-Being</w:t>
            </w:r>
          </w:p>
        </w:tc>
        <w:tc>
          <w:tcPr>
            <w:tcW w:w="2693" w:type="dxa"/>
          </w:tcPr>
          <w:p w:rsidR="00B85A72" w:rsidRPr="00183016" w:rsidRDefault="00B85A72" w:rsidP="00B85A72">
            <w:pPr>
              <w:tabs>
                <w:tab w:val="center" w:pos="4819"/>
              </w:tabs>
              <w:jc w:val="center"/>
            </w:pPr>
            <w:r w:rsidRPr="00183016">
              <w:t>15</w:t>
            </w:r>
          </w:p>
        </w:tc>
      </w:tr>
      <w:tr w:rsidR="00B85A72" w:rsidRPr="00B24E9C" w:rsidTr="00045DFF">
        <w:tc>
          <w:tcPr>
            <w:tcW w:w="7792" w:type="dxa"/>
          </w:tcPr>
          <w:p w:rsidR="00B85A72" w:rsidRPr="00B24E9C" w:rsidRDefault="00B85A72" w:rsidP="00B85A72">
            <w:pPr>
              <w:rPr>
                <w:sz w:val="20"/>
                <w:szCs w:val="20"/>
              </w:rPr>
            </w:pPr>
            <w:r w:rsidRPr="00B24E9C">
              <w:rPr>
                <w:sz w:val="20"/>
                <w:szCs w:val="20"/>
              </w:rPr>
              <w:t>Financial Plan &amp; TSN Funding</w:t>
            </w:r>
          </w:p>
        </w:tc>
        <w:tc>
          <w:tcPr>
            <w:tcW w:w="2693" w:type="dxa"/>
          </w:tcPr>
          <w:p w:rsidR="00B85A72" w:rsidRPr="00183016" w:rsidRDefault="00B85A72" w:rsidP="00B85A72">
            <w:pPr>
              <w:tabs>
                <w:tab w:val="center" w:pos="4819"/>
              </w:tabs>
              <w:jc w:val="center"/>
            </w:pPr>
            <w:r w:rsidRPr="00183016">
              <w:t>16</w:t>
            </w:r>
          </w:p>
        </w:tc>
      </w:tr>
      <w:tr w:rsidR="00EC27D1" w:rsidRPr="00B24E9C" w:rsidTr="00045DFF">
        <w:tc>
          <w:tcPr>
            <w:tcW w:w="7792" w:type="dxa"/>
          </w:tcPr>
          <w:p w:rsidR="00EC27D1" w:rsidRPr="00B24E9C" w:rsidRDefault="00EC27D1" w:rsidP="00B85A72">
            <w:pPr>
              <w:rPr>
                <w:sz w:val="20"/>
                <w:szCs w:val="20"/>
              </w:rPr>
            </w:pPr>
            <w:r>
              <w:rPr>
                <w:sz w:val="20"/>
                <w:szCs w:val="20"/>
              </w:rPr>
              <w:t>End of Key Stage Levels</w:t>
            </w:r>
          </w:p>
        </w:tc>
        <w:tc>
          <w:tcPr>
            <w:tcW w:w="2693" w:type="dxa"/>
          </w:tcPr>
          <w:p w:rsidR="00EC27D1" w:rsidRPr="00183016" w:rsidRDefault="00EC27D1" w:rsidP="00B85A72">
            <w:pPr>
              <w:tabs>
                <w:tab w:val="center" w:pos="4819"/>
              </w:tabs>
              <w:jc w:val="center"/>
            </w:pPr>
            <w:r>
              <w:t>17</w:t>
            </w:r>
          </w:p>
        </w:tc>
      </w:tr>
      <w:tr w:rsidR="00AB39B9" w:rsidRPr="00B24E9C" w:rsidTr="00154318">
        <w:tc>
          <w:tcPr>
            <w:tcW w:w="10485" w:type="dxa"/>
            <w:gridSpan w:val="2"/>
          </w:tcPr>
          <w:p w:rsidR="00AB39B9" w:rsidRPr="00B24E9C" w:rsidRDefault="0078312E" w:rsidP="00B85A72">
            <w:pPr>
              <w:tabs>
                <w:tab w:val="center" w:pos="4819"/>
              </w:tabs>
              <w:jc w:val="center"/>
              <w:rPr>
                <w:b/>
                <w:color w:val="FF0000"/>
                <w:sz w:val="24"/>
                <w:szCs w:val="24"/>
              </w:rPr>
            </w:pPr>
            <w:r>
              <w:rPr>
                <w:b/>
                <w:color w:val="FF0000"/>
                <w:sz w:val="24"/>
                <w:szCs w:val="24"/>
              </w:rPr>
              <w:t>SECTION 1</w:t>
            </w:r>
            <w:r w:rsidR="00712EF5">
              <w:rPr>
                <w:b/>
                <w:color w:val="FF0000"/>
                <w:sz w:val="24"/>
                <w:szCs w:val="24"/>
              </w:rPr>
              <w:t>A</w:t>
            </w:r>
            <w:r>
              <w:rPr>
                <w:b/>
                <w:color w:val="FF0000"/>
                <w:sz w:val="24"/>
                <w:szCs w:val="24"/>
              </w:rPr>
              <w:t xml:space="preserve"> - </w:t>
            </w:r>
            <w:r w:rsidR="00AB39B9">
              <w:rPr>
                <w:b/>
                <w:color w:val="FF0000"/>
                <w:sz w:val="24"/>
                <w:szCs w:val="24"/>
              </w:rPr>
              <w:t>EVALUATION OF ACTION PLAN 2021-2022</w:t>
            </w:r>
          </w:p>
        </w:tc>
      </w:tr>
      <w:tr w:rsidR="00AB39B9" w:rsidRPr="00B24E9C" w:rsidTr="00045DFF">
        <w:tc>
          <w:tcPr>
            <w:tcW w:w="7792" w:type="dxa"/>
          </w:tcPr>
          <w:p w:rsidR="00AB39B9" w:rsidRPr="00B24E9C" w:rsidRDefault="00AB39B9" w:rsidP="00AB39B9">
            <w:pPr>
              <w:jc w:val="both"/>
              <w:rPr>
                <w:sz w:val="20"/>
                <w:szCs w:val="20"/>
                <w:highlight w:val="yellow"/>
              </w:rPr>
            </w:pPr>
            <w:r w:rsidRPr="00B24E9C">
              <w:rPr>
                <w:sz w:val="20"/>
                <w:szCs w:val="20"/>
              </w:rPr>
              <w:t>Leadership and Management</w:t>
            </w:r>
            <w:r w:rsidRPr="00B24E9C">
              <w:rPr>
                <w:sz w:val="20"/>
                <w:szCs w:val="20"/>
              </w:rPr>
              <w:tab/>
            </w:r>
            <w:r w:rsidRPr="00B24E9C">
              <w:rPr>
                <w:sz w:val="20"/>
                <w:szCs w:val="20"/>
              </w:rPr>
              <w:tab/>
            </w:r>
            <w:r w:rsidRPr="00B24E9C">
              <w:rPr>
                <w:sz w:val="20"/>
                <w:szCs w:val="20"/>
              </w:rPr>
              <w:tab/>
            </w:r>
          </w:p>
        </w:tc>
        <w:tc>
          <w:tcPr>
            <w:tcW w:w="2693" w:type="dxa"/>
          </w:tcPr>
          <w:p w:rsidR="00AB39B9" w:rsidRPr="00183016" w:rsidRDefault="000B6983" w:rsidP="00AB39B9">
            <w:pPr>
              <w:tabs>
                <w:tab w:val="center" w:pos="4819"/>
              </w:tabs>
              <w:jc w:val="center"/>
            </w:pPr>
            <w:r>
              <w:t>19 -20</w:t>
            </w:r>
          </w:p>
        </w:tc>
      </w:tr>
      <w:tr w:rsidR="00AB39B9" w:rsidRPr="00B24E9C" w:rsidTr="00045DFF">
        <w:tc>
          <w:tcPr>
            <w:tcW w:w="7792" w:type="dxa"/>
          </w:tcPr>
          <w:p w:rsidR="00AB39B9" w:rsidRPr="00B24E9C" w:rsidRDefault="00AB39B9" w:rsidP="00AB39B9">
            <w:pPr>
              <w:rPr>
                <w:sz w:val="20"/>
                <w:szCs w:val="20"/>
              </w:rPr>
            </w:pPr>
            <w:r>
              <w:rPr>
                <w:sz w:val="20"/>
                <w:szCs w:val="20"/>
              </w:rPr>
              <w:t>Learning and Teaching</w:t>
            </w:r>
          </w:p>
        </w:tc>
        <w:tc>
          <w:tcPr>
            <w:tcW w:w="2693" w:type="dxa"/>
          </w:tcPr>
          <w:p w:rsidR="00AB39B9" w:rsidRPr="00183016" w:rsidRDefault="000B6983" w:rsidP="00AB39B9">
            <w:pPr>
              <w:tabs>
                <w:tab w:val="center" w:pos="4819"/>
              </w:tabs>
              <w:jc w:val="center"/>
            </w:pPr>
            <w:r>
              <w:t>21 -22</w:t>
            </w:r>
          </w:p>
        </w:tc>
      </w:tr>
      <w:tr w:rsidR="00AB39B9" w:rsidRPr="00B24E9C" w:rsidTr="00045DFF">
        <w:tc>
          <w:tcPr>
            <w:tcW w:w="7792" w:type="dxa"/>
          </w:tcPr>
          <w:p w:rsidR="00AB39B9" w:rsidRPr="00B24E9C" w:rsidRDefault="00AB39B9" w:rsidP="00AB39B9">
            <w:pPr>
              <w:rPr>
                <w:sz w:val="20"/>
                <w:szCs w:val="20"/>
              </w:rPr>
            </w:pPr>
            <w:r>
              <w:rPr>
                <w:sz w:val="20"/>
                <w:szCs w:val="20"/>
              </w:rPr>
              <w:t>Assessment/</w:t>
            </w:r>
            <w:r w:rsidRPr="00B24E9C">
              <w:rPr>
                <w:sz w:val="20"/>
                <w:szCs w:val="20"/>
              </w:rPr>
              <w:t>Raising and Maintaining Standards</w:t>
            </w:r>
          </w:p>
        </w:tc>
        <w:tc>
          <w:tcPr>
            <w:tcW w:w="2693" w:type="dxa"/>
          </w:tcPr>
          <w:p w:rsidR="00AB39B9" w:rsidRPr="00183016" w:rsidRDefault="000B6983" w:rsidP="00AB39B9">
            <w:pPr>
              <w:tabs>
                <w:tab w:val="center" w:pos="4819"/>
              </w:tabs>
              <w:jc w:val="center"/>
            </w:pPr>
            <w:r>
              <w:t>23</w:t>
            </w:r>
            <w:r w:rsidR="00AB39B9" w:rsidRPr="00183016">
              <w:t xml:space="preserve"> </w:t>
            </w:r>
          </w:p>
        </w:tc>
      </w:tr>
      <w:tr w:rsidR="00AB39B9" w:rsidRPr="00B24E9C" w:rsidTr="00045DFF">
        <w:tc>
          <w:tcPr>
            <w:tcW w:w="7792" w:type="dxa"/>
          </w:tcPr>
          <w:p w:rsidR="00AB39B9" w:rsidRPr="00B24E9C" w:rsidRDefault="00AB39B9" w:rsidP="00AB39B9">
            <w:pPr>
              <w:rPr>
                <w:sz w:val="20"/>
                <w:szCs w:val="20"/>
              </w:rPr>
            </w:pPr>
            <w:r w:rsidRPr="00B24E9C">
              <w:rPr>
                <w:sz w:val="20"/>
                <w:szCs w:val="20"/>
              </w:rPr>
              <w:t>Pastoral Curriculum</w:t>
            </w:r>
          </w:p>
        </w:tc>
        <w:tc>
          <w:tcPr>
            <w:tcW w:w="2693" w:type="dxa"/>
          </w:tcPr>
          <w:p w:rsidR="00AB39B9" w:rsidRPr="00183016" w:rsidRDefault="000B6983" w:rsidP="00AB39B9">
            <w:pPr>
              <w:tabs>
                <w:tab w:val="center" w:pos="4819"/>
              </w:tabs>
              <w:jc w:val="center"/>
            </w:pPr>
            <w:r>
              <w:t>24</w:t>
            </w:r>
          </w:p>
        </w:tc>
      </w:tr>
      <w:tr w:rsidR="00AB39B9" w:rsidRPr="00B24E9C" w:rsidTr="00045DFF">
        <w:tc>
          <w:tcPr>
            <w:tcW w:w="7792" w:type="dxa"/>
          </w:tcPr>
          <w:p w:rsidR="00AB39B9" w:rsidRPr="00B24E9C" w:rsidRDefault="00AB39B9" w:rsidP="00AB39B9">
            <w:pPr>
              <w:rPr>
                <w:sz w:val="20"/>
                <w:szCs w:val="20"/>
              </w:rPr>
            </w:pPr>
            <w:r w:rsidRPr="00B24E9C">
              <w:rPr>
                <w:sz w:val="20"/>
                <w:szCs w:val="20"/>
              </w:rPr>
              <w:t>Staff Development</w:t>
            </w:r>
          </w:p>
        </w:tc>
        <w:tc>
          <w:tcPr>
            <w:tcW w:w="2693" w:type="dxa"/>
          </w:tcPr>
          <w:p w:rsidR="00AB39B9" w:rsidRPr="00183016" w:rsidRDefault="000B6983" w:rsidP="00AB39B9">
            <w:pPr>
              <w:tabs>
                <w:tab w:val="center" w:pos="4819"/>
              </w:tabs>
              <w:jc w:val="center"/>
            </w:pPr>
            <w:r>
              <w:t>25</w:t>
            </w:r>
          </w:p>
        </w:tc>
      </w:tr>
      <w:tr w:rsidR="00AB39B9" w:rsidRPr="00B24E9C" w:rsidTr="00AB39B9">
        <w:tc>
          <w:tcPr>
            <w:tcW w:w="10485" w:type="dxa"/>
            <w:gridSpan w:val="2"/>
          </w:tcPr>
          <w:p w:rsidR="00AB39B9" w:rsidRPr="00B24E9C" w:rsidRDefault="0078312E" w:rsidP="00AB39B9">
            <w:pPr>
              <w:tabs>
                <w:tab w:val="center" w:pos="4819"/>
              </w:tabs>
              <w:jc w:val="center"/>
              <w:rPr>
                <w:b/>
                <w:color w:val="FF0000"/>
                <w:sz w:val="24"/>
                <w:szCs w:val="24"/>
              </w:rPr>
            </w:pPr>
            <w:r>
              <w:rPr>
                <w:b/>
                <w:color w:val="FF0000"/>
                <w:sz w:val="24"/>
                <w:szCs w:val="24"/>
              </w:rPr>
              <w:t>SECTION 2</w:t>
            </w:r>
          </w:p>
          <w:p w:rsidR="00AB39B9" w:rsidRPr="00183016" w:rsidRDefault="00AB39B9" w:rsidP="00AB39B9">
            <w:pPr>
              <w:tabs>
                <w:tab w:val="center" w:pos="4819"/>
              </w:tabs>
              <w:jc w:val="center"/>
            </w:pPr>
            <w:r>
              <w:rPr>
                <w:b/>
                <w:color w:val="FF0000"/>
                <w:sz w:val="24"/>
                <w:szCs w:val="24"/>
              </w:rPr>
              <w:t>STRATEGIC GOALS AND TARGETS 2022-2025</w:t>
            </w:r>
          </w:p>
        </w:tc>
      </w:tr>
      <w:tr w:rsidR="00183016" w:rsidRPr="00B24E9C" w:rsidTr="00045DFF">
        <w:tc>
          <w:tcPr>
            <w:tcW w:w="7792" w:type="dxa"/>
          </w:tcPr>
          <w:p w:rsidR="00183016" w:rsidRPr="00B24E9C" w:rsidRDefault="00AB39B9" w:rsidP="00183016">
            <w:pPr>
              <w:rPr>
                <w:sz w:val="20"/>
                <w:szCs w:val="20"/>
              </w:rPr>
            </w:pPr>
            <w:r>
              <w:rPr>
                <w:sz w:val="20"/>
                <w:szCs w:val="20"/>
              </w:rPr>
              <w:t>Priority 1 – Staff Performance</w:t>
            </w:r>
          </w:p>
        </w:tc>
        <w:tc>
          <w:tcPr>
            <w:tcW w:w="2693" w:type="dxa"/>
          </w:tcPr>
          <w:p w:rsidR="00183016" w:rsidRPr="00183016" w:rsidRDefault="000B6983" w:rsidP="00183016">
            <w:pPr>
              <w:tabs>
                <w:tab w:val="center" w:pos="4819"/>
              </w:tabs>
              <w:jc w:val="center"/>
            </w:pPr>
            <w:r>
              <w:t>26</w:t>
            </w:r>
          </w:p>
        </w:tc>
      </w:tr>
      <w:tr w:rsidR="00183016" w:rsidRPr="00B24E9C" w:rsidTr="00045DFF">
        <w:tc>
          <w:tcPr>
            <w:tcW w:w="7792" w:type="dxa"/>
          </w:tcPr>
          <w:p w:rsidR="00183016" w:rsidRPr="00B24E9C" w:rsidRDefault="00AB39B9" w:rsidP="00183016">
            <w:pPr>
              <w:rPr>
                <w:sz w:val="20"/>
                <w:szCs w:val="20"/>
              </w:rPr>
            </w:pPr>
            <w:r>
              <w:rPr>
                <w:sz w:val="20"/>
                <w:szCs w:val="20"/>
              </w:rPr>
              <w:t>Priority 2 – Learning and Teaching</w:t>
            </w:r>
          </w:p>
        </w:tc>
        <w:tc>
          <w:tcPr>
            <w:tcW w:w="2693" w:type="dxa"/>
          </w:tcPr>
          <w:p w:rsidR="00183016" w:rsidRPr="00183016" w:rsidRDefault="000B6983" w:rsidP="00183016">
            <w:pPr>
              <w:tabs>
                <w:tab w:val="center" w:pos="4819"/>
              </w:tabs>
              <w:jc w:val="center"/>
            </w:pPr>
            <w:r>
              <w:t>27</w:t>
            </w:r>
          </w:p>
        </w:tc>
      </w:tr>
      <w:tr w:rsidR="00183016" w:rsidRPr="00B24E9C" w:rsidTr="00045DFF">
        <w:tc>
          <w:tcPr>
            <w:tcW w:w="7792" w:type="dxa"/>
          </w:tcPr>
          <w:p w:rsidR="00183016" w:rsidRPr="00B24E9C" w:rsidRDefault="00AB39B9" w:rsidP="00183016">
            <w:pPr>
              <w:rPr>
                <w:sz w:val="20"/>
                <w:szCs w:val="20"/>
              </w:rPr>
            </w:pPr>
            <w:r>
              <w:rPr>
                <w:sz w:val="20"/>
                <w:szCs w:val="20"/>
              </w:rPr>
              <w:t>Priority 3 – Pupil Performance</w:t>
            </w:r>
          </w:p>
        </w:tc>
        <w:tc>
          <w:tcPr>
            <w:tcW w:w="2693" w:type="dxa"/>
          </w:tcPr>
          <w:p w:rsidR="00183016" w:rsidRPr="00183016" w:rsidRDefault="000B6983" w:rsidP="00183016">
            <w:pPr>
              <w:tabs>
                <w:tab w:val="center" w:pos="4819"/>
              </w:tabs>
              <w:jc w:val="center"/>
            </w:pPr>
            <w:r>
              <w:t>29</w:t>
            </w:r>
          </w:p>
        </w:tc>
      </w:tr>
      <w:tr w:rsidR="003C2B65" w:rsidRPr="00B24E9C" w:rsidTr="00045DFF">
        <w:tc>
          <w:tcPr>
            <w:tcW w:w="7792" w:type="dxa"/>
          </w:tcPr>
          <w:p w:rsidR="003C2B65" w:rsidRDefault="003C2B65" w:rsidP="00183016">
            <w:pPr>
              <w:rPr>
                <w:sz w:val="20"/>
                <w:szCs w:val="20"/>
              </w:rPr>
            </w:pPr>
            <w:r>
              <w:rPr>
                <w:sz w:val="20"/>
                <w:szCs w:val="20"/>
              </w:rPr>
              <w:t>Priority 4 – Pupil, Staff and Parental Well-Being</w:t>
            </w:r>
          </w:p>
        </w:tc>
        <w:tc>
          <w:tcPr>
            <w:tcW w:w="2693" w:type="dxa"/>
          </w:tcPr>
          <w:p w:rsidR="003C2B65" w:rsidRDefault="000B6983" w:rsidP="00183016">
            <w:pPr>
              <w:tabs>
                <w:tab w:val="center" w:pos="4819"/>
              </w:tabs>
              <w:jc w:val="center"/>
            </w:pPr>
            <w:r>
              <w:t>31</w:t>
            </w:r>
          </w:p>
        </w:tc>
      </w:tr>
      <w:tr w:rsidR="00183016" w:rsidRPr="00B24E9C" w:rsidTr="00154318">
        <w:tc>
          <w:tcPr>
            <w:tcW w:w="10485" w:type="dxa"/>
            <w:gridSpan w:val="2"/>
          </w:tcPr>
          <w:p w:rsidR="00183016" w:rsidRPr="00B24E9C" w:rsidRDefault="0078312E" w:rsidP="00183016">
            <w:pPr>
              <w:tabs>
                <w:tab w:val="center" w:pos="4819"/>
              </w:tabs>
              <w:jc w:val="center"/>
              <w:rPr>
                <w:b/>
                <w:color w:val="FF0000"/>
                <w:sz w:val="24"/>
                <w:szCs w:val="24"/>
              </w:rPr>
            </w:pPr>
            <w:r>
              <w:rPr>
                <w:b/>
                <w:color w:val="FF0000"/>
                <w:sz w:val="24"/>
                <w:szCs w:val="24"/>
              </w:rPr>
              <w:t>SECTION 3</w:t>
            </w:r>
          </w:p>
          <w:p w:rsidR="00183016" w:rsidRPr="00B24E9C" w:rsidRDefault="00183016" w:rsidP="00183016">
            <w:pPr>
              <w:tabs>
                <w:tab w:val="center" w:pos="4819"/>
              </w:tabs>
              <w:jc w:val="center"/>
              <w:rPr>
                <w:sz w:val="24"/>
                <w:szCs w:val="24"/>
              </w:rPr>
            </w:pPr>
            <w:r>
              <w:rPr>
                <w:b/>
                <w:color w:val="FF0000"/>
                <w:sz w:val="24"/>
                <w:szCs w:val="24"/>
              </w:rPr>
              <w:t xml:space="preserve">CURRENT </w:t>
            </w:r>
            <w:r w:rsidRPr="00B24E9C">
              <w:rPr>
                <w:b/>
                <w:color w:val="FF0000"/>
                <w:sz w:val="24"/>
                <w:szCs w:val="24"/>
              </w:rPr>
              <w:t>ACTION PLAN</w:t>
            </w:r>
            <w:r>
              <w:rPr>
                <w:b/>
                <w:color w:val="FF0000"/>
                <w:sz w:val="24"/>
                <w:szCs w:val="24"/>
              </w:rPr>
              <w:t>S FOR STRATEGIC GOALS 2022-2023</w:t>
            </w:r>
          </w:p>
        </w:tc>
      </w:tr>
      <w:tr w:rsidR="003C2B65" w:rsidRPr="00B24E9C" w:rsidTr="00045DFF">
        <w:tc>
          <w:tcPr>
            <w:tcW w:w="7792" w:type="dxa"/>
          </w:tcPr>
          <w:p w:rsidR="003C2B65" w:rsidRPr="00B24E9C" w:rsidRDefault="000B6983" w:rsidP="003C2B65">
            <w:pPr>
              <w:rPr>
                <w:sz w:val="20"/>
                <w:szCs w:val="20"/>
              </w:rPr>
            </w:pPr>
            <w:r>
              <w:rPr>
                <w:sz w:val="20"/>
                <w:szCs w:val="20"/>
              </w:rPr>
              <w:t>Literacy Action Plan 2022-2023</w:t>
            </w:r>
          </w:p>
        </w:tc>
        <w:tc>
          <w:tcPr>
            <w:tcW w:w="2693" w:type="dxa"/>
          </w:tcPr>
          <w:p w:rsidR="003C2B65" w:rsidRPr="00183016" w:rsidRDefault="00AD081B" w:rsidP="003C2B65">
            <w:pPr>
              <w:tabs>
                <w:tab w:val="center" w:pos="4819"/>
              </w:tabs>
              <w:jc w:val="center"/>
            </w:pPr>
            <w:r>
              <w:t>32</w:t>
            </w:r>
          </w:p>
        </w:tc>
      </w:tr>
      <w:tr w:rsidR="000B6983" w:rsidRPr="00B24E9C" w:rsidTr="00045DFF">
        <w:tc>
          <w:tcPr>
            <w:tcW w:w="7792" w:type="dxa"/>
          </w:tcPr>
          <w:p w:rsidR="000B6983" w:rsidRDefault="000B6983" w:rsidP="000B6983">
            <w:r>
              <w:rPr>
                <w:sz w:val="20"/>
                <w:szCs w:val="20"/>
              </w:rPr>
              <w:t>Num</w:t>
            </w:r>
            <w:r w:rsidRPr="00E65EA4">
              <w:rPr>
                <w:sz w:val="20"/>
                <w:szCs w:val="20"/>
              </w:rPr>
              <w:t>eracy Action Plan 2022-2023</w:t>
            </w:r>
          </w:p>
        </w:tc>
        <w:tc>
          <w:tcPr>
            <w:tcW w:w="2693" w:type="dxa"/>
          </w:tcPr>
          <w:p w:rsidR="000B6983" w:rsidRPr="00183016" w:rsidRDefault="00AD081B" w:rsidP="000B6983">
            <w:pPr>
              <w:tabs>
                <w:tab w:val="center" w:pos="4819"/>
              </w:tabs>
              <w:jc w:val="center"/>
            </w:pPr>
            <w:r>
              <w:t>33</w:t>
            </w:r>
          </w:p>
        </w:tc>
      </w:tr>
      <w:tr w:rsidR="000B6983" w:rsidRPr="00B24E9C" w:rsidTr="00045DFF">
        <w:tc>
          <w:tcPr>
            <w:tcW w:w="7792" w:type="dxa"/>
          </w:tcPr>
          <w:p w:rsidR="000B6983" w:rsidRDefault="000B6983" w:rsidP="000B6983">
            <w:r>
              <w:rPr>
                <w:sz w:val="20"/>
                <w:szCs w:val="20"/>
              </w:rPr>
              <w:t>Outdoor/Activity Based Learning</w:t>
            </w:r>
            <w:r w:rsidRPr="00E65EA4">
              <w:rPr>
                <w:sz w:val="20"/>
                <w:szCs w:val="20"/>
              </w:rPr>
              <w:t xml:space="preserve"> Action Plan 2022-2023</w:t>
            </w:r>
          </w:p>
        </w:tc>
        <w:tc>
          <w:tcPr>
            <w:tcW w:w="2693" w:type="dxa"/>
          </w:tcPr>
          <w:p w:rsidR="000B6983" w:rsidRPr="00183016" w:rsidRDefault="00AD081B" w:rsidP="000B6983">
            <w:pPr>
              <w:tabs>
                <w:tab w:val="center" w:pos="4819"/>
              </w:tabs>
              <w:jc w:val="center"/>
            </w:pPr>
            <w:r>
              <w:t>34</w:t>
            </w:r>
          </w:p>
        </w:tc>
      </w:tr>
      <w:tr w:rsidR="000B6983" w:rsidRPr="00B24E9C" w:rsidTr="00045DFF">
        <w:tc>
          <w:tcPr>
            <w:tcW w:w="7792" w:type="dxa"/>
          </w:tcPr>
          <w:p w:rsidR="000B6983" w:rsidRDefault="000B6983" w:rsidP="000B6983">
            <w:r>
              <w:rPr>
                <w:sz w:val="20"/>
                <w:szCs w:val="20"/>
              </w:rPr>
              <w:t>Special Educational Needs</w:t>
            </w:r>
            <w:r w:rsidRPr="00E65EA4">
              <w:rPr>
                <w:sz w:val="20"/>
                <w:szCs w:val="20"/>
              </w:rPr>
              <w:t xml:space="preserve"> Action Plan 2022-2023</w:t>
            </w:r>
          </w:p>
        </w:tc>
        <w:tc>
          <w:tcPr>
            <w:tcW w:w="2693" w:type="dxa"/>
          </w:tcPr>
          <w:p w:rsidR="000B6983" w:rsidRPr="00183016" w:rsidRDefault="00AD081B" w:rsidP="000B6983">
            <w:pPr>
              <w:tabs>
                <w:tab w:val="center" w:pos="4819"/>
              </w:tabs>
              <w:jc w:val="center"/>
            </w:pPr>
            <w:r>
              <w:t>35</w:t>
            </w:r>
          </w:p>
        </w:tc>
      </w:tr>
      <w:tr w:rsidR="00183016" w:rsidRPr="00B24E9C" w:rsidTr="00E57A45">
        <w:tc>
          <w:tcPr>
            <w:tcW w:w="10485" w:type="dxa"/>
            <w:gridSpan w:val="2"/>
          </w:tcPr>
          <w:p w:rsidR="00183016" w:rsidRPr="00934F86" w:rsidRDefault="0078312E" w:rsidP="00183016">
            <w:pPr>
              <w:jc w:val="center"/>
              <w:rPr>
                <w:b/>
                <w:color w:val="FF0000"/>
                <w:sz w:val="24"/>
                <w:szCs w:val="24"/>
              </w:rPr>
            </w:pPr>
            <w:r>
              <w:rPr>
                <w:b/>
                <w:color w:val="FF0000"/>
                <w:sz w:val="24"/>
                <w:szCs w:val="24"/>
              </w:rPr>
              <w:t>SECTION 4</w:t>
            </w:r>
          </w:p>
          <w:p w:rsidR="00183016" w:rsidRPr="00B24E9C" w:rsidRDefault="00183016" w:rsidP="00183016">
            <w:pPr>
              <w:tabs>
                <w:tab w:val="center" w:pos="4819"/>
              </w:tabs>
              <w:jc w:val="center"/>
              <w:rPr>
                <w:sz w:val="20"/>
                <w:szCs w:val="20"/>
              </w:rPr>
            </w:pPr>
            <w:r w:rsidRPr="00934F86">
              <w:rPr>
                <w:b/>
                <w:color w:val="FF0000"/>
                <w:sz w:val="24"/>
                <w:szCs w:val="24"/>
              </w:rPr>
              <w:t>OPERATIONAL AND MIDDLE MANAGEMENT DEVELOPMENT PLANS FOR 2022-2023</w:t>
            </w:r>
          </w:p>
        </w:tc>
      </w:tr>
      <w:tr w:rsidR="00183016" w:rsidRPr="00B24E9C" w:rsidTr="00045DFF">
        <w:tc>
          <w:tcPr>
            <w:tcW w:w="7792" w:type="dxa"/>
          </w:tcPr>
          <w:p w:rsidR="00183016" w:rsidRPr="00B24E9C" w:rsidRDefault="00183016" w:rsidP="00183016">
            <w:pPr>
              <w:rPr>
                <w:sz w:val="20"/>
                <w:szCs w:val="20"/>
              </w:rPr>
            </w:pPr>
            <w:r>
              <w:rPr>
                <w:sz w:val="20"/>
                <w:szCs w:val="20"/>
              </w:rPr>
              <w:t>Separate Documents</w:t>
            </w:r>
          </w:p>
        </w:tc>
        <w:tc>
          <w:tcPr>
            <w:tcW w:w="2693" w:type="dxa"/>
          </w:tcPr>
          <w:p w:rsidR="00183016" w:rsidRPr="00B24E9C" w:rsidRDefault="00183016" w:rsidP="00183016">
            <w:pPr>
              <w:tabs>
                <w:tab w:val="center" w:pos="4819"/>
              </w:tabs>
              <w:jc w:val="center"/>
              <w:rPr>
                <w:sz w:val="20"/>
                <w:szCs w:val="20"/>
              </w:rPr>
            </w:pPr>
            <w:r>
              <w:rPr>
                <w:sz w:val="20"/>
                <w:szCs w:val="20"/>
              </w:rPr>
              <w:t>N/A</w:t>
            </w:r>
          </w:p>
        </w:tc>
      </w:tr>
    </w:tbl>
    <w:p w:rsidR="00154318" w:rsidRPr="00B24E9C" w:rsidRDefault="00154318" w:rsidP="007A2FC0">
      <w:pPr>
        <w:tabs>
          <w:tab w:val="center" w:pos="4819"/>
        </w:tabs>
        <w:rPr>
          <w:sz w:val="24"/>
          <w:szCs w:val="24"/>
        </w:rPr>
      </w:pPr>
    </w:p>
    <w:p w:rsidR="00DF366E" w:rsidRPr="00B24E9C" w:rsidRDefault="00DF366E" w:rsidP="00154318">
      <w:pPr>
        <w:rPr>
          <w:sz w:val="24"/>
          <w:szCs w:val="24"/>
        </w:rPr>
      </w:pPr>
    </w:p>
    <w:p w:rsidR="002D2A13" w:rsidRPr="00B24E9C" w:rsidRDefault="002D2A13">
      <w:pPr>
        <w:rPr>
          <w:sz w:val="24"/>
          <w:szCs w:val="24"/>
        </w:rPr>
      </w:pPr>
    </w:p>
    <w:p w:rsidR="002D2A13" w:rsidRPr="00B24E9C" w:rsidRDefault="002D2A13" w:rsidP="002D2A13">
      <w:pPr>
        <w:jc w:val="center"/>
        <w:rPr>
          <w:sz w:val="24"/>
          <w:szCs w:val="24"/>
        </w:rPr>
      </w:pPr>
    </w:p>
    <w:p w:rsidR="002D2A13" w:rsidRPr="00B24E9C" w:rsidRDefault="002D2A13" w:rsidP="002D2A13">
      <w:pPr>
        <w:jc w:val="center"/>
        <w:rPr>
          <w:sz w:val="24"/>
          <w:szCs w:val="24"/>
        </w:rPr>
      </w:pPr>
    </w:p>
    <w:p w:rsidR="002D2A13" w:rsidRPr="00B24E9C" w:rsidRDefault="002D2A13" w:rsidP="002D2A13">
      <w:pPr>
        <w:jc w:val="center"/>
        <w:rPr>
          <w:sz w:val="24"/>
          <w:szCs w:val="24"/>
        </w:rPr>
      </w:pPr>
    </w:p>
    <w:p w:rsidR="002D2A13" w:rsidRPr="00B24E9C" w:rsidRDefault="002D2A13" w:rsidP="002D2A13">
      <w:pPr>
        <w:jc w:val="center"/>
        <w:rPr>
          <w:sz w:val="24"/>
          <w:szCs w:val="24"/>
        </w:rPr>
      </w:pPr>
    </w:p>
    <w:p w:rsidR="002D2A13" w:rsidRPr="00B24E9C" w:rsidRDefault="002D2A13" w:rsidP="002D2A13">
      <w:pPr>
        <w:jc w:val="center"/>
        <w:rPr>
          <w:b/>
          <w:sz w:val="72"/>
          <w:szCs w:val="72"/>
        </w:rPr>
      </w:pPr>
      <w:r w:rsidRPr="00B24E9C">
        <w:rPr>
          <w:b/>
          <w:sz w:val="72"/>
          <w:szCs w:val="72"/>
        </w:rPr>
        <w:t>SECTION 1</w:t>
      </w:r>
    </w:p>
    <w:p w:rsidR="002D2A13" w:rsidRPr="00B24E9C" w:rsidRDefault="002D2A13" w:rsidP="002D2A13">
      <w:pPr>
        <w:jc w:val="center"/>
        <w:rPr>
          <w:sz w:val="24"/>
          <w:szCs w:val="24"/>
        </w:rPr>
      </w:pPr>
    </w:p>
    <w:p w:rsidR="002D2A13" w:rsidRPr="00B24E9C" w:rsidRDefault="00934F86" w:rsidP="002D2A13">
      <w:pPr>
        <w:jc w:val="center"/>
        <w:rPr>
          <w:b/>
          <w:color w:val="FF0000"/>
          <w:sz w:val="72"/>
          <w:szCs w:val="72"/>
        </w:rPr>
        <w:sectPr w:rsidR="002D2A13" w:rsidRPr="00B24E9C" w:rsidSect="004E657C">
          <w:pgSz w:w="11906" w:h="16838"/>
          <w:pgMar w:top="720" w:right="720" w:bottom="720" w:left="720" w:header="709" w:footer="709" w:gutter="0"/>
          <w:pgNumType w:start="0"/>
          <w:cols w:space="708"/>
          <w:titlePg/>
          <w:docGrid w:linePitch="360"/>
        </w:sectPr>
      </w:pPr>
      <w:r>
        <w:rPr>
          <w:b/>
          <w:color w:val="FF0000"/>
          <w:sz w:val="72"/>
          <w:szCs w:val="72"/>
        </w:rPr>
        <w:t>EVALUATION OF SCHOOL ETHOS, OUTLINE OF CURRENT STRATEGIES AND AN A</w:t>
      </w:r>
      <w:r w:rsidR="00E57A45">
        <w:rPr>
          <w:b/>
          <w:color w:val="FF0000"/>
          <w:sz w:val="72"/>
          <w:szCs w:val="72"/>
        </w:rPr>
        <w:t>SSESSMENT OF THE CURRENT POSITI</w:t>
      </w:r>
      <w:r>
        <w:rPr>
          <w:b/>
          <w:color w:val="FF0000"/>
          <w:sz w:val="72"/>
          <w:szCs w:val="72"/>
        </w:rPr>
        <w:t>ON</w:t>
      </w:r>
      <w:r w:rsidR="002D2A13" w:rsidRPr="00B24E9C">
        <w:rPr>
          <w:b/>
          <w:color w:val="FF0000"/>
          <w:sz w:val="72"/>
          <w:szCs w:val="72"/>
        </w:rPr>
        <w:t xml:space="preserve">    </w:t>
      </w:r>
    </w:p>
    <w:p w:rsidR="00976336" w:rsidRPr="00B24E9C" w:rsidRDefault="003C478F" w:rsidP="00323CDA">
      <w:pPr>
        <w:jc w:val="center"/>
        <w:rPr>
          <w:rFonts w:ascii="Calibri" w:hAnsi="Calibri" w:cs="Arial"/>
          <w:b/>
          <w:sz w:val="24"/>
          <w:szCs w:val="24"/>
        </w:rPr>
      </w:pPr>
      <w:r w:rsidRPr="00B24E9C">
        <w:rPr>
          <w:rFonts w:ascii="Calibri" w:hAnsi="Calibri" w:cs="Arial"/>
          <w:b/>
          <w:sz w:val="24"/>
          <w:szCs w:val="24"/>
        </w:rPr>
        <w:lastRenderedPageBreak/>
        <w:t>INTRODUCTION</w:t>
      </w:r>
    </w:p>
    <w:p w:rsidR="00DF366E" w:rsidRPr="00B24E9C" w:rsidRDefault="00DF366E" w:rsidP="007A2FC0">
      <w:pPr>
        <w:spacing w:after="0"/>
        <w:jc w:val="center"/>
        <w:rPr>
          <w:rFonts w:ascii="Calibri" w:hAnsi="Calibri" w:cs="Arial"/>
          <w:b/>
          <w:sz w:val="24"/>
          <w:szCs w:val="24"/>
        </w:rPr>
      </w:pPr>
    </w:p>
    <w:p w:rsidR="00976336" w:rsidRPr="00B24E9C" w:rsidRDefault="003C478F" w:rsidP="00093039">
      <w:pPr>
        <w:jc w:val="both"/>
        <w:rPr>
          <w:rFonts w:ascii="Calibri" w:hAnsi="Calibri" w:cs="Arial"/>
          <w:sz w:val="20"/>
          <w:szCs w:val="20"/>
        </w:rPr>
      </w:pPr>
      <w:r w:rsidRPr="00B24E9C">
        <w:rPr>
          <w:rFonts w:ascii="Calibri" w:hAnsi="Calibri" w:cs="Arial"/>
          <w:sz w:val="20"/>
          <w:szCs w:val="20"/>
        </w:rPr>
        <w:t>St Brigid’s Primary</w:t>
      </w:r>
      <w:r w:rsidR="00882829" w:rsidRPr="00B24E9C">
        <w:rPr>
          <w:rFonts w:ascii="Calibri" w:hAnsi="Calibri" w:cs="Arial"/>
          <w:sz w:val="20"/>
          <w:szCs w:val="20"/>
        </w:rPr>
        <w:t xml:space="preserve">, Nursery </w:t>
      </w:r>
      <w:r w:rsidRPr="00B24E9C">
        <w:rPr>
          <w:rFonts w:ascii="Calibri" w:hAnsi="Calibri" w:cs="Arial"/>
          <w:sz w:val="20"/>
          <w:szCs w:val="20"/>
        </w:rPr>
        <w:t>School</w:t>
      </w:r>
      <w:r w:rsidR="001A417E" w:rsidRPr="00B24E9C">
        <w:rPr>
          <w:rFonts w:ascii="Calibri" w:hAnsi="Calibri" w:cs="Arial"/>
          <w:sz w:val="20"/>
          <w:szCs w:val="20"/>
        </w:rPr>
        <w:t xml:space="preserve"> and Special U</w:t>
      </w:r>
      <w:r w:rsidR="00882829" w:rsidRPr="00B24E9C">
        <w:rPr>
          <w:rFonts w:ascii="Calibri" w:hAnsi="Calibri" w:cs="Arial"/>
          <w:sz w:val="20"/>
          <w:szCs w:val="20"/>
        </w:rPr>
        <w:t>nits</w:t>
      </w:r>
      <w:r w:rsidR="00606966" w:rsidRPr="00B24E9C">
        <w:rPr>
          <w:rFonts w:ascii="Calibri" w:hAnsi="Calibri" w:cs="Arial"/>
          <w:sz w:val="20"/>
          <w:szCs w:val="20"/>
        </w:rPr>
        <w:t xml:space="preserve"> has been involved in the School Development P</w:t>
      </w:r>
      <w:r w:rsidRPr="00B24E9C">
        <w:rPr>
          <w:rFonts w:ascii="Calibri" w:hAnsi="Calibri" w:cs="Arial"/>
          <w:sz w:val="20"/>
          <w:szCs w:val="20"/>
        </w:rPr>
        <w:t>lanning process since Se</w:t>
      </w:r>
      <w:r w:rsidR="00882829" w:rsidRPr="00B24E9C">
        <w:rPr>
          <w:rFonts w:ascii="Calibri" w:hAnsi="Calibri" w:cs="Arial"/>
          <w:sz w:val="20"/>
          <w:szCs w:val="20"/>
        </w:rPr>
        <w:t>pt</w:t>
      </w:r>
      <w:r w:rsidR="00B64BAF" w:rsidRPr="00B24E9C">
        <w:rPr>
          <w:rFonts w:ascii="Calibri" w:hAnsi="Calibri" w:cs="Arial"/>
          <w:sz w:val="20"/>
          <w:szCs w:val="20"/>
        </w:rPr>
        <w:t>ember 1998.  This is the eighth</w:t>
      </w:r>
      <w:r w:rsidRPr="00B24E9C">
        <w:rPr>
          <w:rFonts w:ascii="Calibri" w:hAnsi="Calibri" w:cs="Arial"/>
          <w:sz w:val="20"/>
          <w:szCs w:val="20"/>
        </w:rPr>
        <w:t xml:space="preserve"> cycle of the three-year school development planning process engaged in by St Brigid’s governors, </w:t>
      </w:r>
      <w:r w:rsidR="00882829" w:rsidRPr="00B24E9C">
        <w:rPr>
          <w:rFonts w:ascii="Calibri" w:hAnsi="Calibri" w:cs="Arial"/>
          <w:sz w:val="20"/>
          <w:szCs w:val="20"/>
        </w:rPr>
        <w:t xml:space="preserve">staff, </w:t>
      </w:r>
      <w:r w:rsidRPr="00B24E9C">
        <w:rPr>
          <w:rFonts w:ascii="Calibri" w:hAnsi="Calibri" w:cs="Arial"/>
          <w:sz w:val="20"/>
          <w:szCs w:val="20"/>
        </w:rPr>
        <w:t>parents and pupils.  The present school development priorities which are incorporated in th</w:t>
      </w:r>
      <w:r w:rsidR="00E9664B" w:rsidRPr="00B24E9C">
        <w:rPr>
          <w:rFonts w:ascii="Calibri" w:hAnsi="Calibri" w:cs="Arial"/>
          <w:sz w:val="20"/>
          <w:szCs w:val="20"/>
        </w:rPr>
        <w:t>is School Development Plan take</w:t>
      </w:r>
      <w:r w:rsidRPr="00B24E9C">
        <w:rPr>
          <w:rFonts w:ascii="Calibri" w:hAnsi="Calibri" w:cs="Arial"/>
          <w:sz w:val="20"/>
          <w:szCs w:val="20"/>
        </w:rPr>
        <w:t xml:space="preserve"> account of:</w:t>
      </w:r>
    </w:p>
    <w:p w:rsidR="00DA1D85" w:rsidRPr="00B24E9C" w:rsidRDefault="00DA1D85" w:rsidP="00DA1D85">
      <w:pPr>
        <w:spacing w:after="0" w:line="240" w:lineRule="auto"/>
        <w:ind w:left="1080"/>
        <w:jc w:val="both"/>
        <w:rPr>
          <w:rFonts w:ascii="Calibri" w:hAnsi="Calibri" w:cs="Arial"/>
          <w:sz w:val="20"/>
          <w:szCs w:val="20"/>
        </w:rPr>
      </w:pPr>
    </w:p>
    <w:p w:rsidR="00B64BAF" w:rsidRPr="00B24E9C" w:rsidRDefault="00B64BAF" w:rsidP="00B64BA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The Education School Development Plans Regulations and Guidelines 2010/22 (Regulation 4), effective from 24.01.11.</w:t>
      </w:r>
    </w:p>
    <w:p w:rsidR="00B64BAF" w:rsidRPr="00B24E9C" w:rsidRDefault="00B64BAF" w:rsidP="00B64BAF">
      <w:pPr>
        <w:spacing w:after="0" w:line="240" w:lineRule="auto"/>
        <w:ind w:left="1080"/>
        <w:jc w:val="both"/>
        <w:rPr>
          <w:rFonts w:ascii="Calibri" w:hAnsi="Calibri" w:cs="Arial"/>
          <w:sz w:val="20"/>
          <w:szCs w:val="20"/>
        </w:rPr>
      </w:pPr>
    </w:p>
    <w:p w:rsidR="00A72378" w:rsidRPr="00B24E9C" w:rsidRDefault="006D5D9A"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 xml:space="preserve">Effective Practice and </w:t>
      </w:r>
      <w:r w:rsidR="00EC0AAE" w:rsidRPr="00B24E9C">
        <w:rPr>
          <w:rFonts w:ascii="Calibri" w:hAnsi="Calibri" w:cs="Arial"/>
          <w:sz w:val="20"/>
          <w:szCs w:val="20"/>
        </w:rPr>
        <w:t>Self</w:t>
      </w:r>
      <w:r w:rsidRPr="00B24E9C">
        <w:rPr>
          <w:rFonts w:ascii="Calibri" w:hAnsi="Calibri" w:cs="Arial"/>
          <w:sz w:val="20"/>
          <w:szCs w:val="20"/>
        </w:rPr>
        <w:t xml:space="preserve">-evaluation Questions for </w:t>
      </w:r>
      <w:r w:rsidR="00EC0AAE" w:rsidRPr="00B24E9C">
        <w:rPr>
          <w:rFonts w:ascii="Calibri" w:hAnsi="Calibri" w:cs="Arial"/>
          <w:sz w:val="20"/>
          <w:szCs w:val="20"/>
        </w:rPr>
        <w:t>Primary, ETI</w:t>
      </w:r>
      <w:r w:rsidR="00A72378" w:rsidRPr="00B24E9C">
        <w:rPr>
          <w:rFonts w:ascii="Calibri" w:hAnsi="Calibri" w:cs="Arial"/>
          <w:sz w:val="20"/>
          <w:szCs w:val="20"/>
        </w:rPr>
        <w:t xml:space="preserve"> January 2017</w:t>
      </w:r>
    </w:p>
    <w:p w:rsidR="00A72378" w:rsidRPr="00B24E9C" w:rsidRDefault="00A72378" w:rsidP="00A72378">
      <w:pPr>
        <w:pStyle w:val="ListParagraph"/>
        <w:rPr>
          <w:rFonts w:ascii="Calibri" w:hAnsi="Calibri" w:cs="Arial"/>
          <w:sz w:val="2"/>
          <w:szCs w:val="20"/>
        </w:rPr>
      </w:pPr>
    </w:p>
    <w:p w:rsidR="001A417E" w:rsidRPr="00B24E9C" w:rsidRDefault="00DA1D85"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 xml:space="preserve">Every School </w:t>
      </w:r>
      <w:r w:rsidR="00EC0AAE" w:rsidRPr="00B24E9C">
        <w:rPr>
          <w:rFonts w:ascii="Calibri" w:hAnsi="Calibri" w:cs="Arial"/>
          <w:sz w:val="20"/>
          <w:szCs w:val="20"/>
        </w:rPr>
        <w:t>a</w:t>
      </w:r>
      <w:r w:rsidRPr="00B24E9C">
        <w:rPr>
          <w:rFonts w:ascii="Calibri" w:hAnsi="Calibri" w:cs="Arial"/>
          <w:sz w:val="20"/>
          <w:szCs w:val="20"/>
        </w:rPr>
        <w:t xml:space="preserve"> Good School – School Development Planning 2010.  </w:t>
      </w:r>
    </w:p>
    <w:p w:rsidR="001A417E" w:rsidRPr="00B24E9C" w:rsidRDefault="001A417E" w:rsidP="001A417E">
      <w:pPr>
        <w:pStyle w:val="ListParagraph"/>
        <w:rPr>
          <w:rFonts w:ascii="Calibri" w:hAnsi="Calibri" w:cs="Arial"/>
          <w:sz w:val="4"/>
          <w:szCs w:val="20"/>
        </w:rPr>
      </w:pPr>
    </w:p>
    <w:p w:rsidR="00C00702" w:rsidRPr="00B24E9C" w:rsidRDefault="00C00702" w:rsidP="007A2FC0">
      <w:pPr>
        <w:spacing w:after="0" w:line="240" w:lineRule="auto"/>
        <w:ind w:left="1080"/>
        <w:jc w:val="both"/>
        <w:rPr>
          <w:rFonts w:ascii="Calibri" w:hAnsi="Calibri" w:cs="Arial"/>
          <w:sz w:val="20"/>
          <w:szCs w:val="20"/>
        </w:rPr>
      </w:pPr>
    </w:p>
    <w:p w:rsidR="00DA1D85" w:rsidRPr="00B24E9C" w:rsidRDefault="00DA1D85"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The statutory requirements of the Northern Ireland Curriculum and the SEND Order 2016.</w:t>
      </w:r>
    </w:p>
    <w:p w:rsidR="00B41047" w:rsidRPr="00B24E9C" w:rsidRDefault="00B41047" w:rsidP="007A2FC0">
      <w:pPr>
        <w:spacing w:after="0" w:line="240" w:lineRule="auto"/>
        <w:ind w:left="1080"/>
        <w:jc w:val="both"/>
        <w:rPr>
          <w:rFonts w:ascii="Calibri" w:hAnsi="Calibri" w:cs="Arial"/>
          <w:sz w:val="20"/>
          <w:szCs w:val="20"/>
        </w:rPr>
      </w:pPr>
    </w:p>
    <w:p w:rsidR="00207513" w:rsidRPr="00B24E9C" w:rsidRDefault="00D30BC3"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Child Protection and Safeguarding Circular 2017/04, Safeguarding and Child Protection –</w:t>
      </w:r>
      <w:r w:rsidR="00B41047" w:rsidRPr="00B24E9C">
        <w:rPr>
          <w:rFonts w:ascii="Calibri" w:hAnsi="Calibri" w:cs="Arial"/>
          <w:sz w:val="20"/>
          <w:szCs w:val="20"/>
        </w:rPr>
        <w:t xml:space="preserve"> </w:t>
      </w:r>
      <w:r w:rsidRPr="00B24E9C">
        <w:rPr>
          <w:rFonts w:ascii="Calibri" w:hAnsi="Calibri" w:cs="Arial"/>
          <w:sz w:val="20"/>
          <w:szCs w:val="20"/>
        </w:rPr>
        <w:t>A Guide for Schools.</w:t>
      </w:r>
      <w:r w:rsidR="00B41047" w:rsidRPr="00B24E9C">
        <w:rPr>
          <w:rFonts w:ascii="Calibri" w:hAnsi="Calibri" w:cs="Arial"/>
          <w:sz w:val="20"/>
          <w:szCs w:val="20"/>
        </w:rPr>
        <w:t xml:space="preserve">  </w:t>
      </w:r>
    </w:p>
    <w:p w:rsidR="00207513" w:rsidRPr="00B24E9C" w:rsidRDefault="00207513" w:rsidP="007A2FC0">
      <w:pPr>
        <w:spacing w:after="0" w:line="240" w:lineRule="auto"/>
        <w:jc w:val="both"/>
        <w:rPr>
          <w:rFonts w:ascii="Calibri" w:hAnsi="Calibri" w:cs="Arial"/>
          <w:sz w:val="20"/>
          <w:szCs w:val="20"/>
        </w:rPr>
      </w:pPr>
    </w:p>
    <w:p w:rsidR="00D30BC3" w:rsidRPr="00B24E9C" w:rsidRDefault="00B41047"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 xml:space="preserve">Addressing Bullying </w:t>
      </w:r>
      <w:r w:rsidR="00EC0AAE" w:rsidRPr="00B24E9C">
        <w:rPr>
          <w:rFonts w:ascii="Calibri" w:hAnsi="Calibri" w:cs="Arial"/>
          <w:sz w:val="20"/>
          <w:szCs w:val="20"/>
        </w:rPr>
        <w:t>in</w:t>
      </w:r>
      <w:r w:rsidRPr="00B24E9C">
        <w:rPr>
          <w:rFonts w:ascii="Calibri" w:hAnsi="Calibri" w:cs="Arial"/>
          <w:sz w:val="20"/>
          <w:szCs w:val="20"/>
        </w:rPr>
        <w:t xml:space="preserve"> Schools Act (Northern Ireland) 2016. </w:t>
      </w:r>
    </w:p>
    <w:p w:rsidR="00D30BC3" w:rsidRPr="00B24E9C" w:rsidRDefault="00D30BC3" w:rsidP="007A2FC0">
      <w:pPr>
        <w:spacing w:after="0" w:line="240" w:lineRule="auto"/>
        <w:jc w:val="both"/>
        <w:rPr>
          <w:rFonts w:ascii="Calibri" w:hAnsi="Calibri" w:cs="Arial"/>
          <w:sz w:val="20"/>
          <w:szCs w:val="20"/>
        </w:rPr>
      </w:pPr>
    </w:p>
    <w:p w:rsidR="00E00B3A" w:rsidRPr="00B24E9C" w:rsidRDefault="005D58C5"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 xml:space="preserve">Self-Assessment Audit Tool for Schools Circular 2018/07 to promote and maintain the emotional health and wellbeing of children and young people. </w:t>
      </w:r>
    </w:p>
    <w:p w:rsidR="00293314" w:rsidRPr="00B24E9C" w:rsidRDefault="00293314" w:rsidP="007A2FC0">
      <w:pPr>
        <w:spacing w:after="0" w:line="240" w:lineRule="auto"/>
        <w:jc w:val="both"/>
        <w:rPr>
          <w:rFonts w:ascii="Calibri" w:hAnsi="Calibri" w:cs="Arial"/>
          <w:sz w:val="20"/>
          <w:szCs w:val="20"/>
        </w:rPr>
      </w:pPr>
    </w:p>
    <w:p w:rsidR="00293314" w:rsidRPr="00B24E9C" w:rsidRDefault="00D26239" w:rsidP="00B64BA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The DENI Inspection Report</w:t>
      </w:r>
      <w:r w:rsidR="00CE06E5" w:rsidRPr="00B24E9C">
        <w:rPr>
          <w:rFonts w:ascii="Calibri" w:hAnsi="Calibri" w:cs="Arial"/>
          <w:sz w:val="20"/>
          <w:szCs w:val="20"/>
        </w:rPr>
        <w:t>s of</w:t>
      </w:r>
      <w:r w:rsidR="00B64BAF" w:rsidRPr="00B24E9C">
        <w:rPr>
          <w:rFonts w:ascii="Calibri" w:hAnsi="Calibri" w:cs="Arial"/>
          <w:sz w:val="20"/>
          <w:szCs w:val="20"/>
        </w:rPr>
        <w:t xml:space="preserve"> May 2011 and the Sustaining Improving Inspection of</w:t>
      </w:r>
      <w:r w:rsidR="00CD6AE3" w:rsidRPr="00B24E9C">
        <w:rPr>
          <w:rFonts w:ascii="Calibri" w:hAnsi="Calibri" w:cs="Arial"/>
          <w:sz w:val="20"/>
          <w:szCs w:val="20"/>
        </w:rPr>
        <w:t xml:space="preserve"> </w:t>
      </w:r>
      <w:r w:rsidR="00D87522" w:rsidRPr="00B24E9C">
        <w:rPr>
          <w:rFonts w:ascii="Calibri" w:hAnsi="Calibri" w:cs="Arial"/>
          <w:sz w:val="20"/>
          <w:szCs w:val="20"/>
        </w:rPr>
        <w:t xml:space="preserve">June </w:t>
      </w:r>
      <w:r w:rsidR="00293314" w:rsidRPr="00B24E9C">
        <w:rPr>
          <w:rFonts w:ascii="Calibri" w:hAnsi="Calibri" w:cs="Arial"/>
          <w:sz w:val="20"/>
          <w:szCs w:val="20"/>
        </w:rPr>
        <w:t>2014</w:t>
      </w:r>
      <w:r w:rsidR="00B64BAF" w:rsidRPr="00B24E9C">
        <w:rPr>
          <w:rFonts w:ascii="Calibri" w:hAnsi="Calibri" w:cs="Arial"/>
          <w:sz w:val="20"/>
          <w:szCs w:val="20"/>
        </w:rPr>
        <w:t>.</w:t>
      </w:r>
    </w:p>
    <w:p w:rsidR="00B64BAF" w:rsidRPr="00B24E9C" w:rsidRDefault="00B64BAF" w:rsidP="00B64BAF">
      <w:pPr>
        <w:spacing w:after="0" w:line="240" w:lineRule="auto"/>
        <w:jc w:val="both"/>
        <w:rPr>
          <w:rFonts w:ascii="Calibri" w:hAnsi="Calibri" w:cs="Arial"/>
          <w:sz w:val="20"/>
          <w:szCs w:val="20"/>
        </w:rPr>
      </w:pPr>
    </w:p>
    <w:p w:rsidR="00293314" w:rsidRPr="00B24E9C" w:rsidRDefault="00293314"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Th</w:t>
      </w:r>
      <w:r w:rsidR="00D44BAA" w:rsidRPr="00B24E9C">
        <w:rPr>
          <w:rFonts w:ascii="Calibri" w:hAnsi="Calibri" w:cs="Arial"/>
          <w:sz w:val="20"/>
          <w:szCs w:val="20"/>
        </w:rPr>
        <w:t>e Chief Inspector’s Report 2018.</w:t>
      </w:r>
    </w:p>
    <w:p w:rsidR="004561C8" w:rsidRPr="00B24E9C" w:rsidRDefault="004561C8" w:rsidP="007A2FC0">
      <w:pPr>
        <w:spacing w:after="0" w:line="240" w:lineRule="auto"/>
        <w:ind w:left="1080"/>
        <w:jc w:val="both"/>
        <w:rPr>
          <w:rFonts w:ascii="Calibri" w:hAnsi="Calibri" w:cs="Arial"/>
          <w:sz w:val="20"/>
          <w:szCs w:val="20"/>
        </w:rPr>
      </w:pPr>
    </w:p>
    <w:p w:rsidR="00E00B3A" w:rsidRPr="00B24E9C" w:rsidRDefault="00293314"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CCMS Guidance.</w:t>
      </w:r>
    </w:p>
    <w:p w:rsidR="00293314" w:rsidRPr="00B24E9C" w:rsidRDefault="00293314" w:rsidP="007A2FC0">
      <w:pPr>
        <w:spacing w:after="0" w:line="240" w:lineRule="auto"/>
        <w:jc w:val="both"/>
        <w:rPr>
          <w:rFonts w:ascii="Calibri" w:hAnsi="Calibri" w:cs="Arial"/>
          <w:sz w:val="20"/>
          <w:szCs w:val="20"/>
        </w:rPr>
      </w:pPr>
    </w:p>
    <w:p w:rsidR="00293314" w:rsidRPr="00B24E9C" w:rsidRDefault="00293314"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EA – Education Authority Guidance.</w:t>
      </w:r>
    </w:p>
    <w:p w:rsidR="00E00B3A" w:rsidRPr="00B24E9C" w:rsidRDefault="00E00B3A" w:rsidP="007A2FC0">
      <w:pPr>
        <w:pStyle w:val="ListParagraph"/>
        <w:spacing w:line="240" w:lineRule="auto"/>
        <w:rPr>
          <w:rFonts w:ascii="Calibri" w:hAnsi="Calibri" w:cs="Arial"/>
          <w:sz w:val="2"/>
          <w:szCs w:val="20"/>
        </w:rPr>
      </w:pPr>
    </w:p>
    <w:p w:rsidR="00E00B3A" w:rsidRPr="00B24E9C" w:rsidRDefault="00E00B3A"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The Northern Ireland Commissioner for Children and Young People Guidance.</w:t>
      </w:r>
    </w:p>
    <w:p w:rsidR="00293314" w:rsidRPr="00B24E9C" w:rsidRDefault="00293314" w:rsidP="007A2FC0">
      <w:pPr>
        <w:pStyle w:val="ListParagraph"/>
        <w:spacing w:line="240" w:lineRule="auto"/>
        <w:rPr>
          <w:rFonts w:ascii="Calibri" w:hAnsi="Calibri" w:cs="Arial"/>
          <w:sz w:val="4"/>
          <w:szCs w:val="20"/>
        </w:rPr>
      </w:pPr>
    </w:p>
    <w:p w:rsidR="00293314" w:rsidRPr="00B24E9C" w:rsidRDefault="00293314"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The context of the school.</w:t>
      </w:r>
    </w:p>
    <w:p w:rsidR="00B239ED" w:rsidRPr="00B24E9C" w:rsidRDefault="00B239ED" w:rsidP="00B239ED">
      <w:pPr>
        <w:spacing w:after="0" w:line="240" w:lineRule="auto"/>
        <w:jc w:val="both"/>
        <w:rPr>
          <w:rFonts w:ascii="Calibri" w:hAnsi="Calibri" w:cs="Arial"/>
          <w:sz w:val="20"/>
          <w:szCs w:val="20"/>
        </w:rPr>
      </w:pPr>
    </w:p>
    <w:p w:rsidR="00D44BAA" w:rsidRPr="00B24E9C" w:rsidRDefault="00D44BAA" w:rsidP="007D156F">
      <w:pPr>
        <w:numPr>
          <w:ilvl w:val="0"/>
          <w:numId w:val="2"/>
        </w:numPr>
        <w:spacing w:after="0" w:line="240" w:lineRule="auto"/>
        <w:jc w:val="both"/>
        <w:rPr>
          <w:rFonts w:ascii="Calibri" w:hAnsi="Calibri" w:cs="Arial"/>
          <w:sz w:val="20"/>
          <w:szCs w:val="20"/>
        </w:rPr>
      </w:pPr>
      <w:r w:rsidRPr="00B24E9C">
        <w:rPr>
          <w:rFonts w:ascii="Calibri" w:hAnsi="Calibri" w:cs="Arial"/>
          <w:sz w:val="20"/>
          <w:szCs w:val="20"/>
        </w:rPr>
        <w:t xml:space="preserve">The impact of </w:t>
      </w:r>
      <w:proofErr w:type="spellStart"/>
      <w:r w:rsidRPr="00B24E9C">
        <w:rPr>
          <w:rFonts w:ascii="Calibri" w:hAnsi="Calibri" w:cs="Arial"/>
          <w:sz w:val="20"/>
          <w:szCs w:val="20"/>
        </w:rPr>
        <w:t>Covid</w:t>
      </w:r>
      <w:proofErr w:type="spellEnd"/>
      <w:r w:rsidRPr="00B24E9C">
        <w:rPr>
          <w:rFonts w:ascii="Calibri" w:hAnsi="Calibri" w:cs="Arial"/>
          <w:sz w:val="20"/>
          <w:szCs w:val="20"/>
        </w:rPr>
        <w:t xml:space="preserve"> 19</w:t>
      </w:r>
      <w:r w:rsidR="00B64BAF" w:rsidRPr="00B24E9C">
        <w:rPr>
          <w:rFonts w:ascii="Calibri" w:hAnsi="Calibri" w:cs="Arial"/>
          <w:sz w:val="20"/>
          <w:szCs w:val="20"/>
        </w:rPr>
        <w:t xml:space="preserve">, the lockdowns, </w:t>
      </w:r>
      <w:r w:rsidRPr="00B24E9C">
        <w:rPr>
          <w:rFonts w:ascii="Calibri" w:hAnsi="Calibri" w:cs="Arial"/>
          <w:sz w:val="20"/>
          <w:szCs w:val="20"/>
        </w:rPr>
        <w:t>restrictions</w:t>
      </w:r>
      <w:r w:rsidR="00B64BAF" w:rsidRPr="00B24E9C">
        <w:rPr>
          <w:rFonts w:ascii="Calibri" w:hAnsi="Calibri" w:cs="Arial"/>
          <w:sz w:val="20"/>
          <w:szCs w:val="20"/>
        </w:rPr>
        <w:t xml:space="preserve"> and ongoing challenges</w:t>
      </w:r>
      <w:r w:rsidR="00D87522" w:rsidRPr="00B24E9C">
        <w:rPr>
          <w:rFonts w:ascii="Calibri" w:hAnsi="Calibri" w:cs="Arial"/>
          <w:sz w:val="20"/>
          <w:szCs w:val="20"/>
        </w:rPr>
        <w:t xml:space="preserve"> of the pandemic</w:t>
      </w:r>
      <w:r w:rsidRPr="00B24E9C">
        <w:rPr>
          <w:rFonts w:ascii="Calibri" w:hAnsi="Calibri" w:cs="Arial"/>
          <w:sz w:val="20"/>
          <w:szCs w:val="20"/>
        </w:rPr>
        <w:t>.</w:t>
      </w:r>
    </w:p>
    <w:p w:rsidR="001A417E" w:rsidRPr="00B24E9C" w:rsidRDefault="001A417E" w:rsidP="0073133A">
      <w:pPr>
        <w:jc w:val="both"/>
        <w:rPr>
          <w:rFonts w:ascii="Calibri" w:hAnsi="Calibri" w:cs="Arial"/>
          <w:sz w:val="20"/>
          <w:szCs w:val="20"/>
        </w:rPr>
      </w:pPr>
    </w:p>
    <w:p w:rsidR="00B64BAF" w:rsidRPr="00B24E9C" w:rsidRDefault="003C478F" w:rsidP="0073133A">
      <w:pPr>
        <w:jc w:val="both"/>
        <w:rPr>
          <w:rFonts w:ascii="Calibri" w:hAnsi="Calibri" w:cs="Arial"/>
          <w:sz w:val="20"/>
          <w:szCs w:val="20"/>
        </w:rPr>
      </w:pPr>
      <w:r w:rsidRPr="00B24E9C">
        <w:rPr>
          <w:rFonts w:ascii="Calibri" w:hAnsi="Calibri" w:cs="Arial"/>
          <w:sz w:val="20"/>
          <w:szCs w:val="20"/>
        </w:rPr>
        <w:t xml:space="preserve">The final draft of our School Development Plan is outlined in detail within this document. </w:t>
      </w:r>
      <w:r w:rsidR="00D87522" w:rsidRPr="00B24E9C">
        <w:rPr>
          <w:rFonts w:ascii="Calibri" w:hAnsi="Calibri" w:cs="Arial"/>
          <w:sz w:val="20"/>
          <w:szCs w:val="20"/>
        </w:rPr>
        <w:t xml:space="preserve">The Board of </w:t>
      </w:r>
      <w:r w:rsidR="00E9664B" w:rsidRPr="00B24E9C">
        <w:rPr>
          <w:rFonts w:ascii="Calibri" w:hAnsi="Calibri" w:cs="Arial"/>
          <w:sz w:val="20"/>
          <w:szCs w:val="20"/>
        </w:rPr>
        <w:t>Governors</w:t>
      </w:r>
      <w:r w:rsidR="00D87522" w:rsidRPr="00B24E9C">
        <w:rPr>
          <w:rFonts w:ascii="Calibri" w:hAnsi="Calibri" w:cs="Arial"/>
          <w:sz w:val="20"/>
          <w:szCs w:val="20"/>
        </w:rPr>
        <w:t>, staff and all stakeholders</w:t>
      </w:r>
      <w:r w:rsidRPr="00B24E9C">
        <w:rPr>
          <w:rFonts w:ascii="Calibri" w:hAnsi="Calibri" w:cs="Arial"/>
          <w:sz w:val="20"/>
          <w:szCs w:val="20"/>
        </w:rPr>
        <w:t xml:space="preserve"> have been involved in the process as appropriate and it has been </w:t>
      </w:r>
      <w:r w:rsidR="00E9664B" w:rsidRPr="00B24E9C">
        <w:rPr>
          <w:rFonts w:ascii="Calibri" w:hAnsi="Calibri" w:cs="Arial"/>
          <w:sz w:val="20"/>
          <w:szCs w:val="20"/>
        </w:rPr>
        <w:t xml:space="preserve">agreed and </w:t>
      </w:r>
      <w:r w:rsidRPr="00B24E9C">
        <w:rPr>
          <w:rFonts w:ascii="Calibri" w:hAnsi="Calibri" w:cs="Arial"/>
          <w:sz w:val="20"/>
          <w:szCs w:val="20"/>
        </w:rPr>
        <w:t>app</w:t>
      </w:r>
      <w:r w:rsidR="007A2FC0" w:rsidRPr="00B24E9C">
        <w:rPr>
          <w:rFonts w:ascii="Calibri" w:hAnsi="Calibri" w:cs="Arial"/>
          <w:sz w:val="20"/>
          <w:szCs w:val="20"/>
        </w:rPr>
        <w:t>roved by the Board of Governors.</w:t>
      </w:r>
    </w:p>
    <w:p w:rsidR="00B64BAF" w:rsidRPr="00B24E9C" w:rsidRDefault="00B64BAF" w:rsidP="0073133A">
      <w:pPr>
        <w:jc w:val="both"/>
        <w:rPr>
          <w:rFonts w:ascii="Calibri" w:hAnsi="Calibri" w:cs="Arial"/>
          <w:sz w:val="20"/>
          <w:szCs w:val="20"/>
        </w:rPr>
      </w:pPr>
    </w:p>
    <w:p w:rsidR="00B64BAF" w:rsidRPr="00B24E9C" w:rsidRDefault="00B64BAF" w:rsidP="0073133A">
      <w:pPr>
        <w:jc w:val="both"/>
        <w:rPr>
          <w:rFonts w:ascii="Calibri" w:hAnsi="Calibri" w:cs="Arial"/>
          <w:sz w:val="20"/>
          <w:szCs w:val="20"/>
        </w:rPr>
      </w:pPr>
      <w:r w:rsidRPr="00B24E9C">
        <w:rPr>
          <w:rFonts w:ascii="Calibri" w:hAnsi="Calibri" w:cs="Arial"/>
          <w:sz w:val="20"/>
          <w:szCs w:val="20"/>
        </w:rPr>
        <w:t>It is divided into 4 sections.</w:t>
      </w:r>
    </w:p>
    <w:p w:rsidR="00B64BAF" w:rsidRPr="00B24E9C" w:rsidRDefault="00B64BAF" w:rsidP="00B64BAF">
      <w:pPr>
        <w:pStyle w:val="ListParagraph"/>
        <w:numPr>
          <w:ilvl w:val="0"/>
          <w:numId w:val="28"/>
        </w:numPr>
        <w:jc w:val="both"/>
        <w:rPr>
          <w:rFonts w:ascii="Calibri" w:hAnsi="Calibri" w:cs="Arial"/>
          <w:sz w:val="20"/>
          <w:szCs w:val="20"/>
        </w:rPr>
      </w:pPr>
      <w:r w:rsidRPr="00B24E9C">
        <w:rPr>
          <w:rFonts w:ascii="Calibri" w:hAnsi="Calibri" w:cs="Arial"/>
          <w:sz w:val="20"/>
          <w:szCs w:val="20"/>
        </w:rPr>
        <w:t>Evaluation of School Ethos, Outline of Current Strategies and an Assessment of the Current Position.</w:t>
      </w:r>
    </w:p>
    <w:p w:rsidR="00B64BAF" w:rsidRPr="00B24E9C" w:rsidRDefault="00B64BAF" w:rsidP="00B64BAF">
      <w:pPr>
        <w:pStyle w:val="ListParagraph"/>
        <w:numPr>
          <w:ilvl w:val="0"/>
          <w:numId w:val="28"/>
        </w:numPr>
        <w:jc w:val="both"/>
        <w:rPr>
          <w:rFonts w:ascii="Calibri" w:hAnsi="Calibri" w:cs="Arial"/>
          <w:sz w:val="20"/>
          <w:szCs w:val="20"/>
        </w:rPr>
      </w:pPr>
      <w:r w:rsidRPr="00B24E9C">
        <w:rPr>
          <w:rFonts w:ascii="Calibri" w:hAnsi="Calibri" w:cs="Arial"/>
          <w:sz w:val="20"/>
          <w:szCs w:val="20"/>
        </w:rPr>
        <w:t>Strategic Goals and Targets 2022-2025.</w:t>
      </w:r>
    </w:p>
    <w:p w:rsidR="00B64BAF" w:rsidRPr="00B24E9C" w:rsidRDefault="00B64BAF" w:rsidP="00B64BAF">
      <w:pPr>
        <w:pStyle w:val="ListParagraph"/>
        <w:numPr>
          <w:ilvl w:val="0"/>
          <w:numId w:val="28"/>
        </w:numPr>
        <w:jc w:val="both"/>
        <w:rPr>
          <w:rFonts w:ascii="Calibri" w:hAnsi="Calibri" w:cs="Arial"/>
          <w:sz w:val="20"/>
          <w:szCs w:val="20"/>
        </w:rPr>
      </w:pPr>
      <w:r w:rsidRPr="00B24E9C">
        <w:rPr>
          <w:rFonts w:ascii="Calibri" w:hAnsi="Calibri" w:cs="Arial"/>
          <w:sz w:val="20"/>
          <w:szCs w:val="20"/>
        </w:rPr>
        <w:t>Current Action Plans for Strategic Goals 2022-2023.</w:t>
      </w:r>
    </w:p>
    <w:p w:rsidR="00B64BAF" w:rsidRPr="00B24E9C" w:rsidRDefault="00B64BAF" w:rsidP="00B64BAF">
      <w:pPr>
        <w:pStyle w:val="ListParagraph"/>
        <w:numPr>
          <w:ilvl w:val="0"/>
          <w:numId w:val="28"/>
        </w:numPr>
        <w:jc w:val="both"/>
        <w:rPr>
          <w:rFonts w:ascii="Calibri" w:hAnsi="Calibri" w:cs="Arial"/>
          <w:sz w:val="20"/>
          <w:szCs w:val="20"/>
        </w:rPr>
      </w:pPr>
      <w:r w:rsidRPr="00B24E9C">
        <w:rPr>
          <w:rFonts w:ascii="Calibri" w:hAnsi="Calibri" w:cs="Arial"/>
          <w:sz w:val="20"/>
          <w:szCs w:val="20"/>
        </w:rPr>
        <w:t xml:space="preserve">Operational and </w:t>
      </w:r>
      <w:r w:rsidR="00D87522" w:rsidRPr="00B24E9C">
        <w:rPr>
          <w:rFonts w:ascii="Calibri" w:hAnsi="Calibri" w:cs="Arial"/>
          <w:sz w:val="20"/>
          <w:szCs w:val="20"/>
        </w:rPr>
        <w:t xml:space="preserve">Middle </w:t>
      </w:r>
      <w:r w:rsidRPr="00B24E9C">
        <w:rPr>
          <w:rFonts w:ascii="Calibri" w:hAnsi="Calibri" w:cs="Arial"/>
          <w:sz w:val="20"/>
          <w:szCs w:val="20"/>
        </w:rPr>
        <w:t>Management Development Plans 2022-2023</w:t>
      </w:r>
    </w:p>
    <w:p w:rsidR="00154318" w:rsidRPr="00B24E9C" w:rsidRDefault="00154318">
      <w:pPr>
        <w:rPr>
          <w:rFonts w:ascii="Calibri" w:hAnsi="Calibri" w:cs="Arial"/>
          <w:sz w:val="20"/>
          <w:szCs w:val="20"/>
        </w:rPr>
      </w:pPr>
      <w:r w:rsidRPr="00B24E9C">
        <w:rPr>
          <w:rFonts w:ascii="Calibri" w:hAnsi="Calibri" w:cs="Arial"/>
          <w:sz w:val="20"/>
          <w:szCs w:val="20"/>
        </w:rPr>
        <w:br w:type="page"/>
      </w:r>
    </w:p>
    <w:p w:rsidR="00DD01D5" w:rsidRPr="00B24E9C" w:rsidRDefault="00DD01D5" w:rsidP="0073133A">
      <w:pPr>
        <w:jc w:val="both"/>
        <w:rPr>
          <w:rFonts w:ascii="Calibri" w:hAnsi="Calibri" w:cs="Arial"/>
          <w:sz w:val="20"/>
          <w:szCs w:val="20"/>
        </w:rPr>
      </w:pPr>
    </w:p>
    <w:p w:rsidR="00DD01D5" w:rsidRPr="00B24E9C" w:rsidRDefault="00DD01D5" w:rsidP="0073133A">
      <w:pPr>
        <w:jc w:val="both"/>
        <w:rPr>
          <w:rFonts w:ascii="Calibri" w:hAnsi="Calibri" w:cs="Arial"/>
          <w:sz w:val="20"/>
          <w:szCs w:val="20"/>
        </w:rPr>
      </w:pPr>
      <w:r w:rsidRPr="00B24E9C">
        <w:rPr>
          <w:b/>
          <w:noProo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504825</wp:posOffset>
                </wp:positionH>
                <wp:positionV relativeFrom="paragraph">
                  <wp:posOffset>-57150</wp:posOffset>
                </wp:positionV>
                <wp:extent cx="5814204" cy="2514600"/>
                <wp:effectExtent l="0" t="0" r="15240" b="19050"/>
                <wp:wrapNone/>
                <wp:docPr id="12" name="Frame 12"/>
                <wp:cNvGraphicFramePr/>
                <a:graphic xmlns:a="http://schemas.openxmlformats.org/drawingml/2006/main">
                  <a:graphicData uri="http://schemas.microsoft.com/office/word/2010/wordprocessingShape">
                    <wps:wsp>
                      <wps:cNvSpPr/>
                      <wps:spPr>
                        <a:xfrm>
                          <a:off x="0" y="0"/>
                          <a:ext cx="5814204" cy="2514600"/>
                        </a:xfrm>
                        <a:prstGeom prst="fram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AAAE" id="Frame 12" o:spid="_x0000_s1026" style="position:absolute;margin-left:39.75pt;margin-top:-4.5pt;width:457.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4204,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" path="m,l5814204,r,2514600l,2514600,,xm314325,314325r,1885950l5499879,2200275r,-1885950l314325,314325xe" fillcolor="white [3212]" strokecolor="black [3213]" strokeweight="2pt">
                <v:path arrowok="t" o:connecttype="custom" o:connectlocs="0,0;5814204,0;5814204,2514600;0,2514600;0,0;314325,314325;314325,2200275;5499879,2200275;5499879,314325;314325,314325" o:connectangles="0,0,0,0,0,0,0,0,0,0"/>
              </v:shape>
            </w:pict>
          </mc:Fallback>
        </mc:AlternateContent>
      </w:r>
    </w:p>
    <w:p w:rsidR="00DD01D5" w:rsidRPr="00B24E9C" w:rsidRDefault="00DD01D5" w:rsidP="0073133A">
      <w:pPr>
        <w:jc w:val="center"/>
        <w:rPr>
          <w:b/>
          <w:sz w:val="18"/>
          <w:szCs w:val="18"/>
        </w:rPr>
      </w:pPr>
      <w:r w:rsidRPr="00B24E9C">
        <w:rPr>
          <w:b/>
          <w:noProof/>
          <w:sz w:val="18"/>
          <w:szCs w:val="18"/>
          <w:lang w:eastAsia="en-GB"/>
        </w:rPr>
        <w:drawing>
          <wp:anchor distT="0" distB="0" distL="114300" distR="114300" simplePos="0" relativeHeight="251670528" behindDoc="0" locked="0" layoutInCell="1" allowOverlap="1" wp14:anchorId="7A30309D" wp14:editId="25C5FF1B">
            <wp:simplePos x="0" y="0"/>
            <wp:positionH relativeFrom="column">
              <wp:posOffset>1041503</wp:posOffset>
            </wp:positionH>
            <wp:positionV relativeFrom="paragraph">
              <wp:posOffset>78740</wp:posOffset>
            </wp:positionV>
            <wp:extent cx="629285" cy="5003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500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E1A" w:rsidRPr="00B24E9C" w:rsidRDefault="00965E1A" w:rsidP="0073133A">
      <w:pPr>
        <w:jc w:val="center"/>
        <w:rPr>
          <w:rFonts w:ascii="Calibri" w:hAnsi="Calibri" w:cs="Arial"/>
          <w:sz w:val="20"/>
          <w:szCs w:val="20"/>
        </w:rPr>
      </w:pPr>
      <w:r w:rsidRPr="00B24E9C">
        <w:rPr>
          <w:b/>
          <w:sz w:val="18"/>
          <w:szCs w:val="18"/>
        </w:rPr>
        <w:t>ST BRIGID’S PRIMARY, NURSERY SCHOOL AND SPECIAL UNITS</w:t>
      </w:r>
    </w:p>
    <w:p w:rsidR="00940E46" w:rsidRPr="00B24E9C" w:rsidRDefault="00940E46" w:rsidP="00817EAB">
      <w:pPr>
        <w:jc w:val="center"/>
        <w:rPr>
          <w:b/>
          <w:sz w:val="18"/>
          <w:szCs w:val="18"/>
          <w:u w:val="single"/>
        </w:rPr>
      </w:pPr>
      <w:r w:rsidRPr="00B24E9C">
        <w:rPr>
          <w:b/>
          <w:sz w:val="18"/>
          <w:szCs w:val="18"/>
          <w:u w:val="single"/>
        </w:rPr>
        <w:t>MISSION STATEMENT</w:t>
      </w:r>
    </w:p>
    <w:p w:rsidR="00DD01D5" w:rsidRPr="00B24E9C" w:rsidRDefault="00DD01D5" w:rsidP="00DD01D5">
      <w:pPr>
        <w:jc w:val="center"/>
        <w:rPr>
          <w:b/>
          <w:i/>
          <w:sz w:val="18"/>
          <w:szCs w:val="18"/>
        </w:rPr>
      </w:pPr>
      <w:r w:rsidRPr="00B24E9C">
        <w:rPr>
          <w:b/>
          <w:i/>
          <w:sz w:val="18"/>
          <w:szCs w:val="18"/>
        </w:rPr>
        <w:t>Be the best</w:t>
      </w:r>
    </w:p>
    <w:p w:rsidR="00940E46" w:rsidRPr="00B24E9C" w:rsidRDefault="0073133A" w:rsidP="00DD01D5">
      <w:pPr>
        <w:jc w:val="center"/>
        <w:rPr>
          <w:b/>
          <w:i/>
          <w:sz w:val="18"/>
          <w:szCs w:val="18"/>
        </w:rPr>
      </w:pPr>
      <w:r w:rsidRPr="00B24E9C">
        <w:rPr>
          <w:b/>
          <w:i/>
          <w:sz w:val="18"/>
          <w:szCs w:val="18"/>
        </w:rPr>
        <w:t xml:space="preserve"> </w:t>
      </w:r>
      <w:r w:rsidR="00940E46" w:rsidRPr="00B24E9C">
        <w:rPr>
          <w:b/>
          <w:i/>
          <w:sz w:val="18"/>
          <w:szCs w:val="18"/>
        </w:rPr>
        <w:t>that you can be.</w:t>
      </w:r>
      <w:r w:rsidRPr="00B24E9C">
        <w:rPr>
          <w:b/>
          <w:i/>
          <w:sz w:val="18"/>
          <w:szCs w:val="18"/>
        </w:rPr>
        <w:tab/>
      </w:r>
      <w:r w:rsidRPr="00B24E9C">
        <w:rPr>
          <w:b/>
          <w:i/>
          <w:sz w:val="16"/>
          <w:szCs w:val="16"/>
        </w:rPr>
        <w:t xml:space="preserve">                                    </w:t>
      </w:r>
    </w:p>
    <w:p w:rsidR="00817EAB" w:rsidRPr="00B24E9C" w:rsidRDefault="00DD01D5" w:rsidP="00DD01D5">
      <w:pPr>
        <w:jc w:val="center"/>
        <w:rPr>
          <w:b/>
          <w:i/>
          <w:sz w:val="28"/>
          <w:szCs w:val="28"/>
        </w:rPr>
      </w:pPr>
      <w:r w:rsidRPr="00B24E9C">
        <w:rPr>
          <w:i/>
          <w:sz w:val="16"/>
          <w:szCs w:val="16"/>
        </w:rPr>
        <w:t xml:space="preserve">                                                                                                                                                                            </w:t>
      </w:r>
      <w:r w:rsidR="00B64BAF" w:rsidRPr="00B24E9C">
        <w:rPr>
          <w:i/>
          <w:sz w:val="16"/>
          <w:szCs w:val="16"/>
        </w:rPr>
        <w:t>Reviewed June 2022</w:t>
      </w:r>
    </w:p>
    <w:p w:rsidR="00DD01D5" w:rsidRPr="00B24E9C" w:rsidRDefault="00DD01D5" w:rsidP="00E039DD">
      <w:pPr>
        <w:tabs>
          <w:tab w:val="center" w:pos="4819"/>
          <w:tab w:val="left" w:pos="5842"/>
        </w:tabs>
        <w:jc w:val="center"/>
        <w:rPr>
          <w:b/>
          <w:noProof/>
          <w:sz w:val="18"/>
          <w:szCs w:val="18"/>
          <w:lang w:eastAsia="en-GB"/>
        </w:rPr>
      </w:pPr>
    </w:p>
    <w:p w:rsidR="00DD01D5" w:rsidRPr="00B24E9C" w:rsidRDefault="00DD01D5" w:rsidP="00E039DD">
      <w:pPr>
        <w:tabs>
          <w:tab w:val="center" w:pos="4819"/>
          <w:tab w:val="left" w:pos="5842"/>
        </w:tabs>
        <w:jc w:val="center"/>
        <w:rPr>
          <w:b/>
          <w:noProof/>
          <w:sz w:val="18"/>
          <w:szCs w:val="18"/>
          <w:lang w:eastAsia="en-GB"/>
        </w:rPr>
      </w:pPr>
    </w:p>
    <w:p w:rsidR="0073133A" w:rsidRPr="00B24E9C" w:rsidRDefault="0073133A" w:rsidP="00E039DD">
      <w:pPr>
        <w:tabs>
          <w:tab w:val="center" w:pos="4819"/>
          <w:tab w:val="left" w:pos="5842"/>
        </w:tabs>
        <w:jc w:val="center"/>
        <w:rPr>
          <w:b/>
          <w:sz w:val="18"/>
          <w:szCs w:val="18"/>
        </w:rPr>
      </w:pPr>
    </w:p>
    <w:p w:rsidR="00DD01D5" w:rsidRPr="00B24E9C" w:rsidRDefault="00DD01D5" w:rsidP="00DD01D5">
      <w:pPr>
        <w:tabs>
          <w:tab w:val="left" w:pos="4410"/>
          <w:tab w:val="center" w:pos="4819"/>
          <w:tab w:val="center" w:pos="5233"/>
          <w:tab w:val="left" w:pos="5842"/>
        </w:tabs>
        <w:rPr>
          <w:b/>
          <w:sz w:val="18"/>
          <w:szCs w:val="18"/>
        </w:rPr>
      </w:pPr>
      <w:r w:rsidRPr="00B24E9C">
        <w:rPr>
          <w:b/>
          <w:noProof/>
          <w:sz w:val="24"/>
          <w:szCs w:val="24"/>
          <w:lang w:eastAsia="en-GB"/>
        </w:rPr>
        <mc:AlternateContent>
          <mc:Choice Requires="wps">
            <w:drawing>
              <wp:anchor distT="0" distB="0" distL="114300" distR="114300" simplePos="0" relativeHeight="251677696" behindDoc="1" locked="0" layoutInCell="1" allowOverlap="1" wp14:anchorId="1CA296A8" wp14:editId="247A65DA">
                <wp:simplePos x="0" y="0"/>
                <wp:positionH relativeFrom="column">
                  <wp:posOffset>505460</wp:posOffset>
                </wp:positionH>
                <wp:positionV relativeFrom="paragraph">
                  <wp:posOffset>178435</wp:posOffset>
                </wp:positionV>
                <wp:extent cx="5814060" cy="2152650"/>
                <wp:effectExtent l="0" t="0" r="15240" b="19050"/>
                <wp:wrapNone/>
                <wp:docPr id="13" name="Frame 13"/>
                <wp:cNvGraphicFramePr/>
                <a:graphic xmlns:a="http://schemas.openxmlformats.org/drawingml/2006/main">
                  <a:graphicData uri="http://schemas.microsoft.com/office/word/2010/wordprocessingShape">
                    <wps:wsp>
                      <wps:cNvSpPr/>
                      <wps:spPr>
                        <a:xfrm>
                          <a:off x="0" y="0"/>
                          <a:ext cx="5814060" cy="2152650"/>
                        </a:xfrm>
                        <a:prstGeom prst="fram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FCC24" id="Frame 13" o:spid="_x0000_s1026" style="position:absolute;margin-left:39.8pt;margin-top:14.05pt;width:457.8pt;height:16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4060,21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" path="m,l5814060,r,2152650l,2152650,,xm269081,269081r,1614488l5544979,1883569r,-1614488l269081,269081xe" fillcolor="window" strokecolor="windowText" strokeweight="2pt">
                <v:path arrowok="t" o:connecttype="custom" o:connectlocs="0,0;5814060,0;5814060,2152650;0,2152650;0,0;269081,269081;269081,1883569;5544979,1883569;5544979,269081;269081,269081" o:connectangles="0,0,0,0,0,0,0,0,0,0"/>
              </v:shape>
            </w:pict>
          </mc:Fallback>
        </mc:AlternateContent>
      </w:r>
    </w:p>
    <w:p w:rsidR="00DD01D5" w:rsidRPr="00B24E9C" w:rsidRDefault="00DD01D5" w:rsidP="00DD01D5">
      <w:pPr>
        <w:tabs>
          <w:tab w:val="left" w:pos="4410"/>
          <w:tab w:val="center" w:pos="4819"/>
          <w:tab w:val="center" w:pos="5233"/>
          <w:tab w:val="left" w:pos="5842"/>
        </w:tabs>
        <w:rPr>
          <w:b/>
          <w:sz w:val="18"/>
          <w:szCs w:val="18"/>
        </w:rPr>
      </w:pPr>
      <w:r w:rsidRPr="00B24E9C">
        <w:rPr>
          <w:b/>
          <w:noProof/>
          <w:sz w:val="18"/>
          <w:szCs w:val="18"/>
          <w:lang w:eastAsia="en-GB"/>
        </w:rPr>
        <w:drawing>
          <wp:anchor distT="0" distB="0" distL="114300" distR="114300" simplePos="0" relativeHeight="251679744" behindDoc="1" locked="0" layoutInCell="1" allowOverlap="1" wp14:anchorId="1190012C" wp14:editId="5C89AF47">
            <wp:simplePos x="0" y="0"/>
            <wp:positionH relativeFrom="column">
              <wp:posOffset>1040765</wp:posOffset>
            </wp:positionH>
            <wp:positionV relativeFrom="paragraph">
              <wp:posOffset>286385</wp:posOffset>
            </wp:positionV>
            <wp:extent cx="629285" cy="4997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E9C">
        <w:rPr>
          <w:b/>
          <w:sz w:val="18"/>
          <w:szCs w:val="18"/>
        </w:rPr>
        <w:tab/>
      </w:r>
    </w:p>
    <w:p w:rsidR="00DD01D5" w:rsidRPr="00B24E9C" w:rsidRDefault="00DD01D5" w:rsidP="00DD01D5">
      <w:pPr>
        <w:tabs>
          <w:tab w:val="left" w:pos="2115"/>
          <w:tab w:val="center" w:pos="5233"/>
        </w:tabs>
        <w:rPr>
          <w:rFonts w:ascii="Calibri" w:hAnsi="Calibri" w:cs="Arial"/>
          <w:sz w:val="20"/>
          <w:szCs w:val="20"/>
        </w:rPr>
      </w:pPr>
      <w:r w:rsidRPr="00B24E9C">
        <w:rPr>
          <w:b/>
          <w:sz w:val="18"/>
          <w:szCs w:val="18"/>
        </w:rPr>
        <w:tab/>
      </w:r>
      <w:r w:rsidRPr="00B24E9C">
        <w:rPr>
          <w:b/>
          <w:sz w:val="18"/>
          <w:szCs w:val="18"/>
        </w:rPr>
        <w:tab/>
        <w:t>ST BRIGID’S PRIMARY, NURSERY SCHOOL AND SPECIAL UNITS</w:t>
      </w:r>
    </w:p>
    <w:p w:rsidR="00817EAB" w:rsidRPr="00B24E9C" w:rsidRDefault="00817EAB" w:rsidP="00817EAB">
      <w:pPr>
        <w:pStyle w:val="Heading1"/>
        <w:jc w:val="center"/>
        <w:rPr>
          <w:rFonts w:asciiTheme="minorHAnsi" w:hAnsiTheme="minorHAnsi"/>
          <w:iCs/>
          <w:sz w:val="18"/>
          <w:szCs w:val="18"/>
        </w:rPr>
      </w:pPr>
      <w:r w:rsidRPr="00B24E9C">
        <w:rPr>
          <w:rFonts w:asciiTheme="minorHAnsi" w:hAnsiTheme="minorHAnsi"/>
          <w:iCs/>
          <w:sz w:val="18"/>
          <w:szCs w:val="18"/>
        </w:rPr>
        <w:t>VISION</w:t>
      </w:r>
    </w:p>
    <w:p w:rsidR="00817EAB" w:rsidRPr="00B24E9C" w:rsidRDefault="00817EAB" w:rsidP="00817EAB">
      <w:pPr>
        <w:pStyle w:val="Heading1"/>
        <w:tabs>
          <w:tab w:val="left" w:pos="3681"/>
          <w:tab w:val="center" w:pos="4819"/>
        </w:tabs>
        <w:spacing w:line="276" w:lineRule="auto"/>
        <w:jc w:val="center"/>
        <w:rPr>
          <w:rFonts w:asciiTheme="minorHAnsi" w:hAnsiTheme="minorHAnsi"/>
          <w:iCs/>
          <w:sz w:val="18"/>
          <w:szCs w:val="18"/>
          <w:u w:val="none"/>
        </w:rPr>
      </w:pPr>
    </w:p>
    <w:p w:rsidR="00817EAB" w:rsidRPr="00B24E9C" w:rsidRDefault="00817EAB" w:rsidP="00817EAB">
      <w:pPr>
        <w:tabs>
          <w:tab w:val="left" w:pos="2581"/>
        </w:tabs>
        <w:spacing w:line="240" w:lineRule="auto"/>
        <w:jc w:val="center"/>
        <w:rPr>
          <w:b/>
          <w:bCs/>
          <w:i/>
          <w:sz w:val="18"/>
          <w:szCs w:val="18"/>
        </w:rPr>
      </w:pPr>
      <w:r w:rsidRPr="00B24E9C">
        <w:rPr>
          <w:b/>
          <w:bCs/>
          <w:i/>
          <w:sz w:val="18"/>
          <w:szCs w:val="18"/>
        </w:rPr>
        <w:t>At St Brigid’s Catholic Primary, Nursery School and Special Units</w:t>
      </w:r>
    </w:p>
    <w:p w:rsidR="00817EAB" w:rsidRPr="00B24E9C" w:rsidRDefault="00817EAB" w:rsidP="00817EAB">
      <w:pPr>
        <w:tabs>
          <w:tab w:val="left" w:pos="2581"/>
        </w:tabs>
        <w:spacing w:line="240" w:lineRule="auto"/>
        <w:jc w:val="center"/>
        <w:rPr>
          <w:sz w:val="18"/>
          <w:szCs w:val="18"/>
        </w:rPr>
      </w:pPr>
      <w:r w:rsidRPr="00B24E9C">
        <w:rPr>
          <w:b/>
          <w:bCs/>
          <w:i/>
          <w:sz w:val="18"/>
          <w:szCs w:val="18"/>
        </w:rPr>
        <w:t>every child is nurtured and enjoys a high quality education.</w:t>
      </w:r>
    </w:p>
    <w:p w:rsidR="0073133A" w:rsidRPr="00B24E9C" w:rsidRDefault="0073133A" w:rsidP="0073133A">
      <w:pPr>
        <w:tabs>
          <w:tab w:val="left" w:pos="5784"/>
        </w:tabs>
        <w:rPr>
          <w:sz w:val="20"/>
          <w:szCs w:val="20"/>
        </w:rPr>
      </w:pPr>
      <w:r w:rsidRPr="00B24E9C">
        <w:rPr>
          <w:b/>
          <w:bCs/>
          <w:i/>
          <w:sz w:val="18"/>
          <w:szCs w:val="18"/>
        </w:rPr>
        <w:t xml:space="preserve">                                                                     </w:t>
      </w:r>
      <w:r w:rsidR="00817EAB" w:rsidRPr="00B24E9C">
        <w:rPr>
          <w:b/>
          <w:bCs/>
          <w:i/>
          <w:sz w:val="18"/>
          <w:szCs w:val="18"/>
        </w:rPr>
        <w:t>We encourage our pupils to become the best that they can be</w:t>
      </w:r>
      <w:r w:rsidR="00817EAB" w:rsidRPr="00B24E9C">
        <w:rPr>
          <w:b/>
          <w:bCs/>
          <w:i/>
          <w:sz w:val="16"/>
          <w:szCs w:val="16"/>
        </w:rPr>
        <w:t>.</w:t>
      </w:r>
      <w:r w:rsidRPr="00B24E9C">
        <w:rPr>
          <w:b/>
          <w:bCs/>
          <w:i/>
          <w:sz w:val="16"/>
          <w:szCs w:val="16"/>
        </w:rPr>
        <w:t xml:space="preserve">   </w:t>
      </w:r>
      <w:r w:rsidR="00DD01D5" w:rsidRPr="00B24E9C">
        <w:rPr>
          <w:b/>
          <w:bCs/>
          <w:i/>
          <w:sz w:val="16"/>
          <w:szCs w:val="16"/>
        </w:rPr>
        <w:t xml:space="preserve">            </w:t>
      </w:r>
      <w:r w:rsidR="00B64BAF" w:rsidRPr="00B24E9C">
        <w:rPr>
          <w:i/>
          <w:sz w:val="16"/>
          <w:szCs w:val="16"/>
        </w:rPr>
        <w:t>Reviewed June 2022</w:t>
      </w:r>
    </w:p>
    <w:p w:rsidR="0073133A" w:rsidRPr="00B24E9C" w:rsidRDefault="0073133A" w:rsidP="0073133A">
      <w:pPr>
        <w:tabs>
          <w:tab w:val="left" w:pos="5784"/>
        </w:tabs>
        <w:rPr>
          <w:sz w:val="16"/>
          <w:szCs w:val="16"/>
        </w:rPr>
      </w:pPr>
      <w:r w:rsidRPr="00B24E9C">
        <w:rPr>
          <w:b/>
          <w:bCs/>
          <w:i/>
          <w:sz w:val="16"/>
          <w:szCs w:val="16"/>
        </w:rPr>
        <w:t xml:space="preserve">                                                                                                                                        </w:t>
      </w:r>
    </w:p>
    <w:p w:rsidR="00817EAB" w:rsidRPr="00B24E9C" w:rsidRDefault="0073133A" w:rsidP="0073133A">
      <w:pPr>
        <w:pStyle w:val="BodyText"/>
        <w:rPr>
          <w:rFonts w:asciiTheme="minorHAnsi" w:hAnsiTheme="minorHAnsi"/>
          <w:i/>
          <w:sz w:val="18"/>
          <w:szCs w:val="18"/>
        </w:rPr>
      </w:pPr>
      <w:r w:rsidRPr="00B24E9C">
        <w:rPr>
          <w:rFonts w:asciiTheme="minorHAnsi" w:hAnsiTheme="minorHAnsi"/>
          <w:b/>
          <w:bCs/>
          <w:i/>
          <w:sz w:val="18"/>
          <w:szCs w:val="18"/>
        </w:rPr>
        <w:t xml:space="preserve">    </w:t>
      </w:r>
    </w:p>
    <w:p w:rsidR="00817EAB" w:rsidRPr="00B24E9C" w:rsidRDefault="00817EAB" w:rsidP="00817EAB">
      <w:pPr>
        <w:pStyle w:val="BodyText"/>
        <w:spacing w:line="276" w:lineRule="auto"/>
        <w:rPr>
          <w:rFonts w:asciiTheme="minorHAnsi" w:hAnsiTheme="minorHAnsi"/>
          <w:b/>
          <w:bCs/>
          <w:i/>
          <w:sz w:val="18"/>
          <w:szCs w:val="18"/>
        </w:rPr>
      </w:pPr>
    </w:p>
    <w:p w:rsidR="00817EAB" w:rsidRPr="00B24E9C" w:rsidRDefault="00817EAB" w:rsidP="00817EAB">
      <w:pPr>
        <w:spacing w:after="0"/>
        <w:jc w:val="both"/>
        <w:rPr>
          <w:b/>
          <w:sz w:val="18"/>
          <w:szCs w:val="18"/>
        </w:rPr>
      </w:pPr>
    </w:p>
    <w:p w:rsidR="006B3874" w:rsidRPr="00B24E9C" w:rsidRDefault="00DD01D5" w:rsidP="00817EAB">
      <w:pPr>
        <w:tabs>
          <w:tab w:val="left" w:pos="2826"/>
        </w:tabs>
        <w:rPr>
          <w:b/>
          <w:sz w:val="18"/>
          <w:szCs w:val="18"/>
        </w:rPr>
      </w:pPr>
      <w:r w:rsidRPr="00B24E9C">
        <w:rPr>
          <w:b/>
          <w:noProof/>
          <w:sz w:val="18"/>
          <w:szCs w:val="18"/>
          <w:lang w:eastAsia="en-GB"/>
        </w:rPr>
        <mc:AlternateContent>
          <mc:Choice Requires="wps">
            <w:drawing>
              <wp:anchor distT="0" distB="0" distL="114300" distR="114300" simplePos="0" relativeHeight="251681792" behindDoc="1" locked="0" layoutInCell="1" allowOverlap="1" wp14:anchorId="20FF3CAF" wp14:editId="7AC7CE7A">
                <wp:simplePos x="0" y="0"/>
                <wp:positionH relativeFrom="column">
                  <wp:posOffset>450215</wp:posOffset>
                </wp:positionH>
                <wp:positionV relativeFrom="paragraph">
                  <wp:posOffset>213995</wp:posOffset>
                </wp:positionV>
                <wp:extent cx="5821680" cy="2133600"/>
                <wp:effectExtent l="0" t="0" r="26670" b="19050"/>
                <wp:wrapNone/>
                <wp:docPr id="15" name="Frame 15"/>
                <wp:cNvGraphicFramePr/>
                <a:graphic xmlns:a="http://schemas.openxmlformats.org/drawingml/2006/main">
                  <a:graphicData uri="http://schemas.microsoft.com/office/word/2010/wordprocessingShape">
                    <wps:wsp>
                      <wps:cNvSpPr/>
                      <wps:spPr>
                        <a:xfrm>
                          <a:off x="0" y="0"/>
                          <a:ext cx="5821680" cy="2133600"/>
                        </a:xfrm>
                        <a:prstGeom prst="fram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C1CB" id="Frame 15" o:spid="_x0000_s1026" style="position:absolute;margin-left:35.45pt;margin-top:16.85pt;width:458.4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2168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" path="m,l5821680,r,2133600l,2133600,,xm266700,266700r,1600200l5554980,1866900r,-1600200l266700,266700xe" fillcolor="window" strokecolor="windowText" strokeweight="2pt">
                <v:path arrowok="t" o:connecttype="custom" o:connectlocs="0,0;5821680,0;5821680,2133600;0,2133600;0,0;266700,266700;266700,1866900;5554980,1866900;5554980,266700;266700,266700" o:connectangles="0,0,0,0,0,0,0,0,0,0"/>
              </v:shape>
            </w:pict>
          </mc:Fallback>
        </mc:AlternateContent>
      </w:r>
    </w:p>
    <w:p w:rsidR="00DD01D5" w:rsidRPr="00B24E9C" w:rsidRDefault="00DD01D5" w:rsidP="0073133A">
      <w:pPr>
        <w:jc w:val="center"/>
        <w:rPr>
          <w:b/>
          <w:sz w:val="18"/>
          <w:szCs w:val="18"/>
        </w:rPr>
      </w:pPr>
    </w:p>
    <w:p w:rsidR="00817EAB" w:rsidRPr="00B24E9C" w:rsidRDefault="00DD01D5" w:rsidP="0073133A">
      <w:pPr>
        <w:jc w:val="center"/>
        <w:rPr>
          <w:b/>
          <w:sz w:val="18"/>
          <w:szCs w:val="18"/>
        </w:rPr>
      </w:pPr>
      <w:r w:rsidRPr="00B24E9C">
        <w:rPr>
          <w:b/>
          <w:noProof/>
          <w:sz w:val="24"/>
          <w:szCs w:val="24"/>
          <w:lang w:eastAsia="en-GB"/>
        </w:rPr>
        <w:drawing>
          <wp:anchor distT="0" distB="0" distL="114300" distR="114300" simplePos="0" relativeHeight="251683840" behindDoc="0" locked="0" layoutInCell="1" allowOverlap="1" wp14:anchorId="0D1EFC40" wp14:editId="78BFE423">
            <wp:simplePos x="0" y="0"/>
            <wp:positionH relativeFrom="column">
              <wp:posOffset>960120</wp:posOffset>
            </wp:positionH>
            <wp:positionV relativeFrom="paragraph">
              <wp:posOffset>29845</wp:posOffset>
            </wp:positionV>
            <wp:extent cx="629285" cy="50033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500332"/>
                    </a:xfrm>
                    <a:prstGeom prst="rect">
                      <a:avLst/>
                    </a:prstGeom>
                    <a:noFill/>
                    <a:ln>
                      <a:noFill/>
                    </a:ln>
                  </pic:spPr>
                </pic:pic>
              </a:graphicData>
            </a:graphic>
            <wp14:sizeRelH relativeFrom="page">
              <wp14:pctWidth>0</wp14:pctWidth>
            </wp14:sizeRelH>
            <wp14:sizeRelV relativeFrom="page">
              <wp14:pctHeight>0</wp14:pctHeight>
            </wp14:sizeRelV>
          </wp:anchor>
        </w:drawing>
      </w:r>
      <w:r w:rsidR="00817EAB" w:rsidRPr="00B24E9C">
        <w:rPr>
          <w:b/>
          <w:sz w:val="18"/>
          <w:szCs w:val="18"/>
        </w:rPr>
        <w:t>ST BRIGID’S PRIMARY, NURSERY SCHOOL AND SPECIAL UNITS</w:t>
      </w:r>
    </w:p>
    <w:p w:rsidR="0094750D" w:rsidRPr="00B24E9C" w:rsidRDefault="0094750D" w:rsidP="0094750D">
      <w:pPr>
        <w:pStyle w:val="BodyText"/>
        <w:rPr>
          <w:rFonts w:asciiTheme="minorHAnsi" w:hAnsiTheme="minorHAnsi"/>
          <w:b/>
          <w:bCs/>
          <w:sz w:val="18"/>
          <w:szCs w:val="18"/>
          <w:u w:val="single"/>
        </w:rPr>
      </w:pPr>
      <w:r w:rsidRPr="00B24E9C">
        <w:rPr>
          <w:rFonts w:asciiTheme="minorHAnsi" w:hAnsiTheme="minorHAnsi"/>
          <w:b/>
          <w:bCs/>
          <w:sz w:val="18"/>
          <w:szCs w:val="18"/>
          <w:u w:val="single"/>
        </w:rPr>
        <w:t>CORE VALUES</w:t>
      </w:r>
    </w:p>
    <w:p w:rsidR="0094750D" w:rsidRPr="00B24E9C" w:rsidRDefault="0094750D" w:rsidP="0094750D">
      <w:pPr>
        <w:pStyle w:val="BodyText"/>
        <w:jc w:val="left"/>
        <w:rPr>
          <w:rFonts w:asciiTheme="minorHAnsi" w:hAnsiTheme="minorHAnsi"/>
          <w:b/>
          <w:bCs/>
          <w:sz w:val="18"/>
          <w:szCs w:val="18"/>
        </w:rPr>
      </w:pPr>
    </w:p>
    <w:p w:rsidR="0094750D" w:rsidRPr="00B24E9C" w:rsidRDefault="0094750D" w:rsidP="0094750D">
      <w:pPr>
        <w:pStyle w:val="BodyText"/>
        <w:spacing w:line="276" w:lineRule="auto"/>
        <w:rPr>
          <w:rFonts w:asciiTheme="minorHAnsi" w:hAnsiTheme="minorHAnsi"/>
          <w:b/>
          <w:bCs/>
          <w:i/>
          <w:sz w:val="18"/>
          <w:szCs w:val="18"/>
        </w:rPr>
      </w:pPr>
      <w:r w:rsidRPr="00B24E9C">
        <w:rPr>
          <w:rFonts w:asciiTheme="minorHAnsi" w:hAnsiTheme="minorHAnsi"/>
          <w:b/>
          <w:bCs/>
          <w:i/>
          <w:sz w:val="18"/>
          <w:szCs w:val="18"/>
        </w:rPr>
        <w:t>Inclusive, child-centred education.</w:t>
      </w:r>
    </w:p>
    <w:p w:rsidR="0094750D" w:rsidRPr="00B24E9C" w:rsidRDefault="0094750D" w:rsidP="0094750D">
      <w:pPr>
        <w:pStyle w:val="BodyText"/>
        <w:spacing w:line="276" w:lineRule="auto"/>
        <w:rPr>
          <w:rFonts w:asciiTheme="minorHAnsi" w:hAnsiTheme="minorHAnsi"/>
          <w:b/>
          <w:bCs/>
          <w:i/>
          <w:sz w:val="18"/>
          <w:szCs w:val="18"/>
        </w:rPr>
      </w:pPr>
      <w:r w:rsidRPr="00B24E9C">
        <w:rPr>
          <w:rFonts w:asciiTheme="minorHAnsi" w:hAnsiTheme="minorHAnsi"/>
          <w:b/>
          <w:bCs/>
          <w:i/>
          <w:sz w:val="18"/>
          <w:szCs w:val="18"/>
        </w:rPr>
        <w:t>Embracing change to achieve excellence.</w:t>
      </w:r>
    </w:p>
    <w:p w:rsidR="00410851" w:rsidRPr="00B24E9C" w:rsidRDefault="0094750D" w:rsidP="001A417E">
      <w:pPr>
        <w:pStyle w:val="BodyText"/>
        <w:spacing w:line="276" w:lineRule="auto"/>
        <w:rPr>
          <w:rFonts w:asciiTheme="minorHAnsi" w:hAnsiTheme="minorHAnsi"/>
          <w:b/>
          <w:bCs/>
          <w:i/>
          <w:sz w:val="18"/>
          <w:szCs w:val="18"/>
        </w:rPr>
      </w:pPr>
      <w:r w:rsidRPr="00B24E9C">
        <w:rPr>
          <w:rFonts w:asciiTheme="minorHAnsi" w:hAnsiTheme="minorHAnsi"/>
          <w:b/>
          <w:bCs/>
          <w:i/>
          <w:sz w:val="18"/>
          <w:szCs w:val="18"/>
        </w:rPr>
        <w:t>Promote strong links with parents and the wider community.</w:t>
      </w:r>
    </w:p>
    <w:p w:rsidR="00313CE8" w:rsidRPr="00B24E9C" w:rsidRDefault="00313CE8" w:rsidP="00410851">
      <w:pPr>
        <w:spacing w:after="0"/>
        <w:jc w:val="center"/>
        <w:rPr>
          <w:b/>
          <w:sz w:val="24"/>
          <w:szCs w:val="24"/>
        </w:rPr>
      </w:pPr>
    </w:p>
    <w:p w:rsidR="00313CE8" w:rsidRPr="00B24E9C" w:rsidRDefault="006F35A2" w:rsidP="006F35A2">
      <w:pPr>
        <w:spacing w:after="0"/>
        <w:jc w:val="center"/>
        <w:rPr>
          <w:b/>
          <w:sz w:val="24"/>
          <w:szCs w:val="24"/>
        </w:rPr>
      </w:pPr>
      <w:r w:rsidRPr="00B24E9C">
        <w:rPr>
          <w:i/>
          <w:sz w:val="16"/>
          <w:szCs w:val="16"/>
        </w:rPr>
        <w:t xml:space="preserve">                                                                                                                                                                                          </w:t>
      </w:r>
      <w:r w:rsidR="00B64BAF" w:rsidRPr="00B24E9C">
        <w:rPr>
          <w:i/>
          <w:sz w:val="16"/>
          <w:szCs w:val="16"/>
        </w:rPr>
        <w:t>Reviewed June 2022</w:t>
      </w:r>
    </w:p>
    <w:p w:rsidR="00DD01D5" w:rsidRPr="00B24E9C" w:rsidRDefault="00DD01D5" w:rsidP="00410851">
      <w:pPr>
        <w:spacing w:after="0"/>
        <w:jc w:val="center"/>
        <w:rPr>
          <w:b/>
          <w:sz w:val="24"/>
          <w:szCs w:val="24"/>
        </w:rPr>
      </w:pPr>
    </w:p>
    <w:p w:rsidR="00DD01D5" w:rsidRPr="00B24E9C" w:rsidRDefault="00DD01D5" w:rsidP="00410851">
      <w:pPr>
        <w:spacing w:after="0"/>
        <w:jc w:val="center"/>
        <w:rPr>
          <w:b/>
          <w:sz w:val="24"/>
          <w:szCs w:val="24"/>
        </w:rPr>
      </w:pPr>
    </w:p>
    <w:p w:rsidR="00113DFE" w:rsidRPr="00B24E9C" w:rsidRDefault="00113DFE">
      <w:pPr>
        <w:rPr>
          <w:b/>
          <w:sz w:val="24"/>
          <w:szCs w:val="24"/>
        </w:rPr>
      </w:pPr>
      <w:r w:rsidRPr="00B24E9C">
        <w:rPr>
          <w:b/>
          <w:sz w:val="24"/>
          <w:szCs w:val="24"/>
        </w:rPr>
        <w:br w:type="page"/>
      </w:r>
    </w:p>
    <w:p w:rsidR="00976336" w:rsidRPr="00B24E9C" w:rsidRDefault="003C478F" w:rsidP="002B6B8A">
      <w:pPr>
        <w:spacing w:after="0" w:line="240" w:lineRule="auto"/>
        <w:jc w:val="center"/>
        <w:rPr>
          <w:rFonts w:cstheme="minorHAnsi"/>
          <w:sz w:val="24"/>
          <w:szCs w:val="24"/>
        </w:rPr>
      </w:pPr>
      <w:r w:rsidRPr="00B24E9C">
        <w:rPr>
          <w:rFonts w:cstheme="minorHAnsi"/>
          <w:b/>
          <w:sz w:val="24"/>
          <w:szCs w:val="24"/>
        </w:rPr>
        <w:lastRenderedPageBreak/>
        <w:t>S</w:t>
      </w:r>
      <w:r w:rsidR="002669EF" w:rsidRPr="00B24E9C">
        <w:rPr>
          <w:rFonts w:cstheme="minorHAnsi"/>
          <w:b/>
          <w:sz w:val="24"/>
          <w:szCs w:val="24"/>
        </w:rPr>
        <w:t xml:space="preserve">CHOOL </w:t>
      </w:r>
      <w:r w:rsidRPr="00B24E9C">
        <w:rPr>
          <w:rFonts w:cstheme="minorHAnsi"/>
          <w:b/>
          <w:sz w:val="24"/>
          <w:szCs w:val="24"/>
        </w:rPr>
        <w:t>ETHOS</w:t>
      </w:r>
    </w:p>
    <w:p w:rsidR="0023011C" w:rsidRPr="00B24E9C" w:rsidRDefault="0023011C" w:rsidP="002B6B8A">
      <w:pPr>
        <w:spacing w:after="0" w:line="240" w:lineRule="auto"/>
        <w:jc w:val="both"/>
        <w:rPr>
          <w:b/>
          <w:sz w:val="24"/>
          <w:szCs w:val="24"/>
        </w:rPr>
      </w:pPr>
    </w:p>
    <w:p w:rsidR="00976336" w:rsidRPr="00B24E9C" w:rsidRDefault="003C478F" w:rsidP="002B6B8A">
      <w:pPr>
        <w:spacing w:after="0" w:line="240" w:lineRule="auto"/>
        <w:jc w:val="both"/>
        <w:rPr>
          <w:rFonts w:cstheme="minorHAnsi"/>
          <w:sz w:val="20"/>
          <w:szCs w:val="20"/>
        </w:rPr>
      </w:pPr>
      <w:r w:rsidRPr="00B24E9C">
        <w:rPr>
          <w:rFonts w:cstheme="minorHAnsi"/>
          <w:sz w:val="20"/>
          <w:szCs w:val="20"/>
        </w:rPr>
        <w:t>St Brigid’s Primary School is a Catholic Maintained School where everyone is a valued m</w:t>
      </w:r>
      <w:r w:rsidR="00A72378" w:rsidRPr="00B24E9C">
        <w:rPr>
          <w:rFonts w:cstheme="minorHAnsi"/>
          <w:sz w:val="20"/>
          <w:szCs w:val="20"/>
        </w:rPr>
        <w:t xml:space="preserve">ember of the school community. </w:t>
      </w:r>
      <w:r w:rsidR="00F25263" w:rsidRPr="00B24E9C">
        <w:rPr>
          <w:sz w:val="20"/>
          <w:szCs w:val="20"/>
        </w:rPr>
        <w:t xml:space="preserve">We develop Catholic Education and ethos rooted in gospel values in partnership with parish clergy, parents/carers, pupils, </w:t>
      </w:r>
      <w:r w:rsidR="00D87522" w:rsidRPr="00B24E9C">
        <w:rPr>
          <w:sz w:val="20"/>
          <w:szCs w:val="20"/>
        </w:rPr>
        <w:t xml:space="preserve">local </w:t>
      </w:r>
      <w:r w:rsidR="00F25263" w:rsidRPr="00B24E9C">
        <w:rPr>
          <w:sz w:val="20"/>
          <w:szCs w:val="20"/>
        </w:rPr>
        <w:t xml:space="preserve">community and CCMS, </w:t>
      </w:r>
      <w:r w:rsidR="00D87522" w:rsidRPr="00B24E9C">
        <w:rPr>
          <w:sz w:val="20"/>
          <w:szCs w:val="20"/>
        </w:rPr>
        <w:t xml:space="preserve">this </w:t>
      </w:r>
      <w:r w:rsidR="00D87522" w:rsidRPr="00B24E9C">
        <w:rPr>
          <w:rFonts w:cstheme="minorHAnsi"/>
          <w:sz w:val="20"/>
          <w:szCs w:val="20"/>
        </w:rPr>
        <w:t>includes</w:t>
      </w:r>
      <w:r w:rsidRPr="00B24E9C">
        <w:rPr>
          <w:rFonts w:cstheme="minorHAnsi"/>
          <w:sz w:val="20"/>
          <w:szCs w:val="20"/>
        </w:rPr>
        <w:t xml:space="preserve"> preparation for the Sacraments of Reconciliation, First Communion and Confirmation.</w:t>
      </w:r>
    </w:p>
    <w:p w:rsidR="00976336" w:rsidRPr="00B24E9C" w:rsidRDefault="00976336" w:rsidP="002B6B8A">
      <w:pPr>
        <w:spacing w:after="0" w:line="240" w:lineRule="auto"/>
        <w:jc w:val="both"/>
        <w:rPr>
          <w:rFonts w:cstheme="minorHAnsi"/>
          <w:sz w:val="20"/>
          <w:szCs w:val="20"/>
        </w:rPr>
      </w:pPr>
    </w:p>
    <w:p w:rsidR="00976336" w:rsidRPr="00B24E9C" w:rsidRDefault="00F25263" w:rsidP="002B6B8A">
      <w:pPr>
        <w:spacing w:after="0" w:line="240" w:lineRule="auto"/>
        <w:jc w:val="both"/>
        <w:rPr>
          <w:rFonts w:cstheme="minorHAnsi"/>
          <w:sz w:val="20"/>
          <w:szCs w:val="20"/>
        </w:rPr>
      </w:pPr>
      <w:r w:rsidRPr="00B24E9C">
        <w:rPr>
          <w:rFonts w:cstheme="minorHAnsi"/>
          <w:sz w:val="20"/>
          <w:szCs w:val="20"/>
        </w:rPr>
        <w:t>We aim to deliver</w:t>
      </w:r>
      <w:r w:rsidR="003C478F" w:rsidRPr="00B24E9C">
        <w:rPr>
          <w:rFonts w:cstheme="minorHAnsi"/>
          <w:sz w:val="20"/>
          <w:szCs w:val="20"/>
        </w:rPr>
        <w:t xml:space="preserve"> child centred education and a love for learning where all pupils </w:t>
      </w:r>
      <w:r w:rsidRPr="00B24E9C">
        <w:rPr>
          <w:rFonts w:cstheme="minorHAnsi"/>
          <w:sz w:val="20"/>
          <w:szCs w:val="20"/>
        </w:rPr>
        <w:t xml:space="preserve">are encouraged to </w:t>
      </w:r>
      <w:r w:rsidR="003C478F" w:rsidRPr="00B24E9C">
        <w:rPr>
          <w:rFonts w:cstheme="minorHAnsi"/>
          <w:sz w:val="20"/>
          <w:szCs w:val="20"/>
        </w:rPr>
        <w:t xml:space="preserve">develop </w:t>
      </w:r>
      <w:r w:rsidRPr="00B24E9C">
        <w:rPr>
          <w:rFonts w:cstheme="minorHAnsi"/>
          <w:sz w:val="20"/>
          <w:szCs w:val="20"/>
        </w:rPr>
        <w:t xml:space="preserve">to </w:t>
      </w:r>
      <w:r w:rsidR="003C478F" w:rsidRPr="00B24E9C">
        <w:rPr>
          <w:rFonts w:cstheme="minorHAnsi"/>
          <w:sz w:val="20"/>
          <w:szCs w:val="20"/>
        </w:rPr>
        <w:t>their full potential in</w:t>
      </w:r>
      <w:r w:rsidR="000F6551" w:rsidRPr="00B24E9C">
        <w:rPr>
          <w:rFonts w:cstheme="minorHAnsi"/>
          <w:sz w:val="20"/>
          <w:szCs w:val="20"/>
        </w:rPr>
        <w:t xml:space="preserve"> a safe, caring, supportive, </w:t>
      </w:r>
      <w:r w:rsidR="003C478F" w:rsidRPr="00B24E9C">
        <w:rPr>
          <w:rFonts w:cstheme="minorHAnsi"/>
          <w:sz w:val="20"/>
          <w:szCs w:val="20"/>
        </w:rPr>
        <w:t xml:space="preserve">stimulating </w:t>
      </w:r>
      <w:r w:rsidR="000F6551" w:rsidRPr="00B24E9C">
        <w:rPr>
          <w:rFonts w:cstheme="minorHAnsi"/>
          <w:sz w:val="20"/>
          <w:szCs w:val="20"/>
        </w:rPr>
        <w:t xml:space="preserve">and nurturing </w:t>
      </w:r>
      <w:r w:rsidR="003C478F" w:rsidRPr="00B24E9C">
        <w:rPr>
          <w:rFonts w:cstheme="minorHAnsi"/>
          <w:sz w:val="20"/>
          <w:szCs w:val="20"/>
        </w:rPr>
        <w:t>environment.</w:t>
      </w:r>
    </w:p>
    <w:p w:rsidR="00F25263" w:rsidRPr="00B24E9C" w:rsidRDefault="00F25263" w:rsidP="002B6B8A">
      <w:pPr>
        <w:spacing w:after="0" w:line="240" w:lineRule="auto"/>
        <w:jc w:val="both"/>
        <w:rPr>
          <w:rFonts w:cstheme="minorHAnsi"/>
          <w:sz w:val="20"/>
          <w:szCs w:val="20"/>
        </w:rPr>
      </w:pPr>
    </w:p>
    <w:p w:rsidR="00F25263" w:rsidRPr="00B24E9C" w:rsidRDefault="00F25263" w:rsidP="002B6B8A">
      <w:pPr>
        <w:spacing w:after="0" w:line="240" w:lineRule="auto"/>
        <w:jc w:val="both"/>
        <w:rPr>
          <w:rFonts w:cstheme="minorHAnsi"/>
          <w:sz w:val="20"/>
          <w:szCs w:val="20"/>
        </w:rPr>
      </w:pPr>
      <w:r w:rsidRPr="00B24E9C">
        <w:rPr>
          <w:rFonts w:cstheme="minorHAnsi"/>
          <w:sz w:val="20"/>
          <w:szCs w:val="20"/>
        </w:rPr>
        <w:t>All staff endeavour to provide an ethos in which fairness, forgiveness and compassion and evident.</w:t>
      </w:r>
    </w:p>
    <w:p w:rsidR="00976336" w:rsidRPr="00B24E9C" w:rsidRDefault="00976336" w:rsidP="002B6B8A">
      <w:pPr>
        <w:spacing w:after="0" w:line="240" w:lineRule="auto"/>
        <w:jc w:val="both"/>
        <w:rPr>
          <w:rFonts w:cstheme="minorHAnsi"/>
          <w:sz w:val="20"/>
          <w:szCs w:val="20"/>
        </w:rPr>
      </w:pPr>
    </w:p>
    <w:p w:rsidR="00976336" w:rsidRPr="00B24E9C" w:rsidRDefault="003C478F" w:rsidP="002B6B8A">
      <w:pPr>
        <w:spacing w:after="0" w:line="240" w:lineRule="auto"/>
        <w:jc w:val="both"/>
        <w:rPr>
          <w:rFonts w:cstheme="minorHAnsi"/>
          <w:sz w:val="20"/>
          <w:szCs w:val="20"/>
        </w:rPr>
      </w:pPr>
      <w:r w:rsidRPr="00B24E9C">
        <w:rPr>
          <w:rFonts w:cstheme="minorHAnsi"/>
          <w:sz w:val="20"/>
          <w:szCs w:val="20"/>
        </w:rPr>
        <w:t>The core values of equality and inclusion are at the heart of the school life at St Brigid’s</w:t>
      </w:r>
      <w:r w:rsidR="000F6551" w:rsidRPr="00B24E9C">
        <w:rPr>
          <w:rFonts w:cstheme="minorHAnsi"/>
          <w:sz w:val="20"/>
          <w:szCs w:val="20"/>
        </w:rPr>
        <w:t xml:space="preserve">.  </w:t>
      </w:r>
      <w:r w:rsidR="00313CE8" w:rsidRPr="00B24E9C">
        <w:rPr>
          <w:rFonts w:cstheme="minorHAnsi"/>
          <w:sz w:val="20"/>
          <w:szCs w:val="20"/>
        </w:rPr>
        <w:t xml:space="preserve">We are a </w:t>
      </w:r>
      <w:r w:rsidR="006D4584" w:rsidRPr="00B24E9C">
        <w:rPr>
          <w:rFonts w:cstheme="minorHAnsi"/>
          <w:sz w:val="20"/>
          <w:szCs w:val="20"/>
        </w:rPr>
        <w:t>Nurturing</w:t>
      </w:r>
      <w:r w:rsidR="00313CE8" w:rsidRPr="00B24E9C">
        <w:rPr>
          <w:rFonts w:cstheme="minorHAnsi"/>
          <w:sz w:val="20"/>
          <w:szCs w:val="20"/>
        </w:rPr>
        <w:t xml:space="preserve"> school with a strong focus on emotional well-being and mental health. </w:t>
      </w:r>
      <w:r w:rsidR="006D4584" w:rsidRPr="00B24E9C">
        <w:rPr>
          <w:rFonts w:cstheme="minorHAnsi"/>
          <w:sz w:val="20"/>
          <w:szCs w:val="20"/>
        </w:rPr>
        <w:t>Our n</w:t>
      </w:r>
      <w:r w:rsidR="000F6551" w:rsidRPr="00B24E9C">
        <w:rPr>
          <w:rFonts w:cstheme="minorHAnsi"/>
          <w:sz w:val="20"/>
          <w:szCs w:val="20"/>
        </w:rPr>
        <w:t xml:space="preserve">urturing philosophy, </w:t>
      </w:r>
      <w:r w:rsidRPr="00B24E9C">
        <w:rPr>
          <w:rFonts w:cstheme="minorHAnsi"/>
          <w:sz w:val="20"/>
          <w:szCs w:val="20"/>
        </w:rPr>
        <w:t xml:space="preserve">principles </w:t>
      </w:r>
      <w:r w:rsidR="000F6551" w:rsidRPr="00B24E9C">
        <w:rPr>
          <w:rFonts w:cstheme="minorHAnsi"/>
          <w:sz w:val="20"/>
          <w:szCs w:val="20"/>
        </w:rPr>
        <w:t>and practices underpin</w:t>
      </w:r>
      <w:r w:rsidRPr="00B24E9C">
        <w:rPr>
          <w:rFonts w:cstheme="minorHAnsi"/>
          <w:sz w:val="20"/>
          <w:szCs w:val="20"/>
        </w:rPr>
        <w:t xml:space="preserve"> all that we do</w:t>
      </w:r>
      <w:r w:rsidR="000F6551" w:rsidRPr="00B24E9C">
        <w:rPr>
          <w:rFonts w:cstheme="minorHAnsi"/>
          <w:sz w:val="20"/>
          <w:szCs w:val="20"/>
        </w:rPr>
        <w:t xml:space="preserve"> within the school community</w:t>
      </w:r>
      <w:r w:rsidRPr="00B24E9C">
        <w:rPr>
          <w:rFonts w:cstheme="minorHAnsi"/>
          <w:sz w:val="20"/>
          <w:szCs w:val="20"/>
        </w:rPr>
        <w:t>.  We encourage pupils to take responsibility for their l</w:t>
      </w:r>
      <w:r w:rsidR="00E00B3A" w:rsidRPr="00B24E9C">
        <w:rPr>
          <w:rFonts w:cstheme="minorHAnsi"/>
          <w:sz w:val="20"/>
          <w:szCs w:val="20"/>
        </w:rPr>
        <w:t xml:space="preserve">earning and develop resilience </w:t>
      </w:r>
      <w:r w:rsidR="00313CE8" w:rsidRPr="00B24E9C">
        <w:rPr>
          <w:rFonts w:cstheme="minorHAnsi"/>
          <w:sz w:val="20"/>
          <w:szCs w:val="20"/>
        </w:rPr>
        <w:t xml:space="preserve">skills </w:t>
      </w:r>
      <w:r w:rsidRPr="00B24E9C">
        <w:rPr>
          <w:rFonts w:cstheme="minorHAnsi"/>
          <w:sz w:val="20"/>
          <w:szCs w:val="20"/>
        </w:rPr>
        <w:t xml:space="preserve">as they strive to be the best that they can be.  This is achieved through strong </w:t>
      </w:r>
      <w:r w:rsidR="00F25263" w:rsidRPr="00B24E9C">
        <w:rPr>
          <w:rFonts w:cstheme="minorHAnsi"/>
          <w:sz w:val="20"/>
          <w:szCs w:val="20"/>
        </w:rPr>
        <w:t>school, home,</w:t>
      </w:r>
      <w:r w:rsidRPr="00B24E9C">
        <w:rPr>
          <w:rFonts w:cstheme="minorHAnsi"/>
          <w:sz w:val="20"/>
          <w:szCs w:val="20"/>
        </w:rPr>
        <w:t xml:space="preserve"> parish and community partnerships.</w:t>
      </w:r>
    </w:p>
    <w:p w:rsidR="000A6848" w:rsidRPr="00B24E9C" w:rsidRDefault="000A6848" w:rsidP="002B6B8A">
      <w:pPr>
        <w:spacing w:after="0" w:line="240" w:lineRule="auto"/>
        <w:jc w:val="both"/>
        <w:rPr>
          <w:rFonts w:cstheme="minorHAnsi"/>
          <w:sz w:val="20"/>
          <w:szCs w:val="20"/>
        </w:rPr>
      </w:pPr>
    </w:p>
    <w:p w:rsidR="002B6B8A" w:rsidRPr="00B24E9C" w:rsidRDefault="002B6B8A" w:rsidP="002B6B8A">
      <w:pPr>
        <w:spacing w:after="0" w:line="240" w:lineRule="auto"/>
        <w:jc w:val="both"/>
        <w:rPr>
          <w:rFonts w:cstheme="minorHAnsi"/>
          <w:sz w:val="20"/>
          <w:szCs w:val="20"/>
        </w:rPr>
      </w:pPr>
    </w:p>
    <w:p w:rsidR="00BC56EC" w:rsidRPr="00B24E9C" w:rsidRDefault="00093039" w:rsidP="002B6B8A">
      <w:pPr>
        <w:spacing w:after="0" w:line="240" w:lineRule="auto"/>
        <w:jc w:val="both"/>
        <w:rPr>
          <w:rFonts w:cstheme="minorHAnsi"/>
          <w:b/>
          <w:sz w:val="20"/>
          <w:szCs w:val="20"/>
        </w:rPr>
      </w:pPr>
      <w:r w:rsidRPr="00B24E9C">
        <w:rPr>
          <w:rFonts w:cstheme="minorHAnsi"/>
          <w:b/>
          <w:sz w:val="20"/>
          <w:szCs w:val="20"/>
        </w:rPr>
        <w:t>EVALUATION OF OUR SCHOOL ETHOS:</w:t>
      </w:r>
    </w:p>
    <w:p w:rsidR="00BC56EC" w:rsidRPr="00B24E9C" w:rsidRDefault="00BC56EC" w:rsidP="002B6B8A">
      <w:pPr>
        <w:spacing w:after="0" w:line="240" w:lineRule="auto"/>
        <w:jc w:val="both"/>
        <w:rPr>
          <w:rFonts w:cstheme="minorHAnsi"/>
          <w:sz w:val="20"/>
          <w:szCs w:val="20"/>
        </w:rPr>
      </w:pPr>
      <w:r w:rsidRPr="00B24E9C">
        <w:rPr>
          <w:rFonts w:cstheme="minorHAnsi"/>
          <w:sz w:val="20"/>
          <w:szCs w:val="20"/>
        </w:rPr>
        <w:t>There is good evidence that our</w:t>
      </w:r>
      <w:r w:rsidR="00A72378" w:rsidRPr="00B24E9C">
        <w:rPr>
          <w:rFonts w:cstheme="minorHAnsi"/>
          <w:sz w:val="20"/>
          <w:szCs w:val="20"/>
        </w:rPr>
        <w:t xml:space="preserve"> Catholic</w:t>
      </w:r>
      <w:r w:rsidR="00F25263" w:rsidRPr="00B24E9C">
        <w:rPr>
          <w:rFonts w:cstheme="minorHAnsi"/>
          <w:sz w:val="20"/>
          <w:szCs w:val="20"/>
        </w:rPr>
        <w:t xml:space="preserve"> ethos pervades </w:t>
      </w:r>
      <w:r w:rsidRPr="00B24E9C">
        <w:rPr>
          <w:rFonts w:cstheme="minorHAnsi"/>
          <w:sz w:val="20"/>
          <w:szCs w:val="20"/>
        </w:rPr>
        <w:t>school life</w:t>
      </w:r>
      <w:r w:rsidR="00F25263" w:rsidRPr="00B24E9C">
        <w:rPr>
          <w:rFonts w:cstheme="minorHAnsi"/>
          <w:sz w:val="20"/>
          <w:szCs w:val="20"/>
        </w:rPr>
        <w:t xml:space="preserve"> on a daily basis</w:t>
      </w:r>
      <w:r w:rsidR="00B27AC0" w:rsidRPr="00B24E9C">
        <w:rPr>
          <w:rFonts w:cstheme="minorHAnsi"/>
          <w:sz w:val="20"/>
          <w:szCs w:val="20"/>
        </w:rPr>
        <w:t>:</w:t>
      </w:r>
    </w:p>
    <w:p w:rsidR="004F0E90" w:rsidRPr="00B24E9C" w:rsidRDefault="004F0E90"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Supporting the parish throug</w:t>
      </w:r>
      <w:r w:rsidR="001F1E03" w:rsidRPr="00B24E9C">
        <w:rPr>
          <w:rFonts w:cstheme="minorHAnsi"/>
          <w:sz w:val="20"/>
          <w:szCs w:val="20"/>
        </w:rPr>
        <w:t xml:space="preserve">h participation of pupils in </w:t>
      </w:r>
      <w:r w:rsidR="00313CE8" w:rsidRPr="00B24E9C">
        <w:rPr>
          <w:rFonts w:cstheme="minorHAnsi"/>
          <w:sz w:val="20"/>
          <w:szCs w:val="20"/>
        </w:rPr>
        <w:t xml:space="preserve">sacramental and seasonal </w:t>
      </w:r>
      <w:r w:rsidR="001F1E03" w:rsidRPr="00B24E9C">
        <w:rPr>
          <w:rFonts w:cstheme="minorHAnsi"/>
          <w:sz w:val="20"/>
          <w:szCs w:val="20"/>
        </w:rPr>
        <w:t xml:space="preserve">liturgical </w:t>
      </w:r>
      <w:r w:rsidRPr="00B24E9C">
        <w:rPr>
          <w:rFonts w:cstheme="minorHAnsi"/>
          <w:sz w:val="20"/>
          <w:szCs w:val="20"/>
        </w:rPr>
        <w:t>events.</w:t>
      </w:r>
    </w:p>
    <w:p w:rsidR="00BC56EC" w:rsidRPr="00B24E9C" w:rsidRDefault="00BC56EC"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High standards achieved by the children as evidenced in a variety of ways including work books, displays</w:t>
      </w:r>
      <w:r w:rsidR="00B27AC0" w:rsidRPr="00B24E9C">
        <w:rPr>
          <w:rFonts w:cstheme="minorHAnsi"/>
          <w:sz w:val="20"/>
          <w:szCs w:val="20"/>
        </w:rPr>
        <w:t>, observations, evaluations and the encouragement of the highest standards of behaviour.</w:t>
      </w:r>
    </w:p>
    <w:p w:rsidR="00D87522" w:rsidRPr="00B24E9C" w:rsidRDefault="00D87522" w:rsidP="002B6B8A">
      <w:pPr>
        <w:pStyle w:val="ListParagraph"/>
        <w:numPr>
          <w:ilvl w:val="0"/>
          <w:numId w:val="4"/>
        </w:numPr>
        <w:spacing w:after="0" w:line="240" w:lineRule="auto"/>
        <w:jc w:val="both"/>
        <w:rPr>
          <w:rFonts w:cstheme="minorHAnsi"/>
          <w:sz w:val="20"/>
          <w:szCs w:val="20"/>
        </w:rPr>
      </w:pPr>
      <w:proofErr w:type="spellStart"/>
      <w:r w:rsidRPr="00B24E9C">
        <w:rPr>
          <w:rFonts w:cstheme="minorHAnsi"/>
          <w:sz w:val="20"/>
          <w:szCs w:val="20"/>
        </w:rPr>
        <w:t>Eti</w:t>
      </w:r>
      <w:proofErr w:type="spellEnd"/>
      <w:r w:rsidRPr="00B24E9C">
        <w:rPr>
          <w:rFonts w:cstheme="minorHAnsi"/>
          <w:sz w:val="20"/>
          <w:szCs w:val="20"/>
        </w:rPr>
        <w:t xml:space="preserve"> Inspections May 2011/Sustaining Improvement 2014.</w:t>
      </w:r>
    </w:p>
    <w:p w:rsidR="00D87522" w:rsidRPr="00B24E9C" w:rsidRDefault="00D87522"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Feedback from E.A. visiting staff and other outside agencies.</w:t>
      </w:r>
    </w:p>
    <w:p w:rsidR="00D87522" w:rsidRPr="00B24E9C" w:rsidRDefault="00D87522"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Formal and informal feedback from pupils, parents/carers and staff regarding their experiences at St Brigid’s Primary Nursery School.</w:t>
      </w:r>
    </w:p>
    <w:p w:rsidR="00D87522" w:rsidRPr="00B24E9C" w:rsidRDefault="00C81FEC" w:rsidP="002B6B8A">
      <w:pPr>
        <w:pStyle w:val="ListParagraph"/>
        <w:numPr>
          <w:ilvl w:val="0"/>
          <w:numId w:val="4"/>
        </w:numPr>
        <w:spacing w:after="0" w:line="240" w:lineRule="auto"/>
        <w:jc w:val="both"/>
        <w:rPr>
          <w:rFonts w:cstheme="minorHAnsi"/>
          <w:sz w:val="20"/>
          <w:szCs w:val="20"/>
        </w:rPr>
      </w:pPr>
      <w:r>
        <w:rPr>
          <w:rFonts w:cstheme="minorHAnsi"/>
          <w:sz w:val="20"/>
          <w:szCs w:val="20"/>
        </w:rPr>
        <w:t xml:space="preserve">220 Parents/Carers surveys were distributed; 50 were returned.  Feedback was positive.  Those who </w:t>
      </w:r>
      <w:proofErr w:type="gramStart"/>
      <w:r>
        <w:rPr>
          <w:rFonts w:cstheme="minorHAnsi"/>
          <w:sz w:val="20"/>
          <w:szCs w:val="20"/>
        </w:rPr>
        <w:t xml:space="preserve">responded </w:t>
      </w:r>
      <w:r w:rsidR="00D87522" w:rsidRPr="00B24E9C">
        <w:rPr>
          <w:rFonts w:cstheme="minorHAnsi"/>
          <w:sz w:val="20"/>
          <w:szCs w:val="20"/>
        </w:rPr>
        <w:t xml:space="preserve"> </w:t>
      </w:r>
      <w:r>
        <w:rPr>
          <w:rFonts w:cstheme="minorHAnsi"/>
          <w:sz w:val="20"/>
          <w:szCs w:val="20"/>
        </w:rPr>
        <w:t>expressed</w:t>
      </w:r>
      <w:proofErr w:type="gramEnd"/>
      <w:r>
        <w:rPr>
          <w:rFonts w:cstheme="minorHAnsi"/>
          <w:sz w:val="20"/>
          <w:szCs w:val="20"/>
        </w:rPr>
        <w:t xml:space="preserve"> </w:t>
      </w:r>
      <w:r w:rsidR="00D87522" w:rsidRPr="00B24E9C">
        <w:rPr>
          <w:rFonts w:cstheme="minorHAnsi"/>
          <w:sz w:val="20"/>
          <w:szCs w:val="20"/>
        </w:rPr>
        <w:t>high level</w:t>
      </w:r>
      <w:r>
        <w:rPr>
          <w:rFonts w:cstheme="minorHAnsi"/>
          <w:sz w:val="20"/>
          <w:szCs w:val="20"/>
        </w:rPr>
        <w:t>s</w:t>
      </w:r>
      <w:r w:rsidR="00D87522" w:rsidRPr="00B24E9C">
        <w:rPr>
          <w:rFonts w:cstheme="minorHAnsi"/>
          <w:sz w:val="20"/>
          <w:szCs w:val="20"/>
        </w:rPr>
        <w:t xml:space="preserve"> of satisfaction with the educational and pastoral provision provided by our school. Any areas of concern identified will be included in the new School Development Plan. </w:t>
      </w:r>
    </w:p>
    <w:p w:rsidR="00D87522" w:rsidRPr="00B24E9C" w:rsidRDefault="00D87522"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Ongoing feedback from parents, through the Seesaw App, emails and telephone discussions is acted upon to support pupils’ curricular and pastoral needs.</w:t>
      </w:r>
    </w:p>
    <w:p w:rsidR="00D87522" w:rsidRDefault="00C81FEC" w:rsidP="002B6B8A">
      <w:pPr>
        <w:pStyle w:val="ListParagraph"/>
        <w:numPr>
          <w:ilvl w:val="0"/>
          <w:numId w:val="4"/>
        </w:numPr>
        <w:spacing w:after="0" w:line="240" w:lineRule="auto"/>
        <w:jc w:val="both"/>
        <w:rPr>
          <w:rFonts w:cstheme="minorHAnsi"/>
          <w:sz w:val="20"/>
          <w:szCs w:val="20"/>
        </w:rPr>
      </w:pPr>
      <w:r>
        <w:rPr>
          <w:rFonts w:cstheme="minorHAnsi"/>
          <w:sz w:val="20"/>
          <w:szCs w:val="20"/>
        </w:rPr>
        <w:t xml:space="preserve">48 staff surveys were distributed; 35 returned.  </w:t>
      </w:r>
      <w:r w:rsidR="00D87522" w:rsidRPr="00B24E9C">
        <w:rPr>
          <w:rFonts w:cstheme="minorHAnsi"/>
          <w:sz w:val="20"/>
          <w:szCs w:val="20"/>
        </w:rPr>
        <w:t xml:space="preserve">The responses were very positive regarding leadership, management and the engagement of staff in school life. </w:t>
      </w:r>
    </w:p>
    <w:p w:rsidR="00C81FEC" w:rsidRPr="00B24E9C" w:rsidRDefault="00C81FEC" w:rsidP="002B6B8A">
      <w:pPr>
        <w:pStyle w:val="ListParagraph"/>
        <w:numPr>
          <w:ilvl w:val="0"/>
          <w:numId w:val="4"/>
        </w:numPr>
        <w:spacing w:after="0" w:line="240" w:lineRule="auto"/>
        <w:jc w:val="both"/>
        <w:rPr>
          <w:rFonts w:cstheme="minorHAnsi"/>
          <w:sz w:val="20"/>
          <w:szCs w:val="20"/>
        </w:rPr>
      </w:pPr>
      <w:r>
        <w:rPr>
          <w:rFonts w:cstheme="minorHAnsi"/>
          <w:sz w:val="20"/>
          <w:szCs w:val="20"/>
        </w:rPr>
        <w:t>Pupils class surveys were very positive.</w:t>
      </w:r>
    </w:p>
    <w:p w:rsidR="00B27AC0" w:rsidRPr="00B24E9C" w:rsidRDefault="00B27AC0" w:rsidP="002B6B8A">
      <w:pPr>
        <w:spacing w:after="0" w:line="240" w:lineRule="auto"/>
        <w:jc w:val="both"/>
        <w:rPr>
          <w:rFonts w:cstheme="minorHAnsi"/>
          <w:sz w:val="20"/>
          <w:szCs w:val="20"/>
        </w:rPr>
      </w:pPr>
    </w:p>
    <w:p w:rsidR="002B6B8A" w:rsidRPr="00B24E9C" w:rsidRDefault="002B6B8A" w:rsidP="002B6B8A">
      <w:pPr>
        <w:spacing w:after="0" w:line="240" w:lineRule="auto"/>
        <w:jc w:val="both"/>
        <w:rPr>
          <w:rFonts w:cstheme="minorHAnsi"/>
          <w:sz w:val="20"/>
          <w:szCs w:val="20"/>
        </w:rPr>
      </w:pPr>
    </w:p>
    <w:p w:rsidR="00B27AC0" w:rsidRPr="00B24E9C" w:rsidRDefault="00B27AC0" w:rsidP="002B6B8A">
      <w:pPr>
        <w:spacing w:after="0" w:line="240" w:lineRule="auto"/>
        <w:jc w:val="both"/>
        <w:rPr>
          <w:rFonts w:cstheme="minorHAnsi"/>
          <w:b/>
          <w:sz w:val="20"/>
          <w:szCs w:val="20"/>
        </w:rPr>
      </w:pPr>
      <w:r w:rsidRPr="00B24E9C">
        <w:rPr>
          <w:rFonts w:cstheme="minorHAnsi"/>
          <w:b/>
          <w:sz w:val="20"/>
          <w:szCs w:val="20"/>
        </w:rPr>
        <w:t>IMPLICATIONS FOR LEARNING AND DEVELOPMENT OF ETHOS:</w:t>
      </w:r>
    </w:p>
    <w:p w:rsidR="00B27AC0" w:rsidRPr="00B24E9C" w:rsidRDefault="00B27AC0"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Continue developing a high quality lear</w:t>
      </w:r>
      <w:r w:rsidR="00CE3678" w:rsidRPr="00B24E9C">
        <w:rPr>
          <w:rFonts w:cstheme="minorHAnsi"/>
          <w:sz w:val="20"/>
          <w:szCs w:val="20"/>
        </w:rPr>
        <w:t>ning environment that meets</w:t>
      </w:r>
      <w:r w:rsidRPr="00B24E9C">
        <w:rPr>
          <w:rFonts w:cstheme="minorHAnsi"/>
          <w:sz w:val="20"/>
          <w:szCs w:val="20"/>
        </w:rPr>
        <w:t xml:space="preserve"> the needs of all pupils and staff.</w:t>
      </w:r>
    </w:p>
    <w:p w:rsidR="00BC56EC" w:rsidRPr="00B24E9C" w:rsidRDefault="00B27AC0"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C</w:t>
      </w:r>
      <w:r w:rsidR="00D44BAA" w:rsidRPr="00B24E9C">
        <w:rPr>
          <w:rFonts w:cstheme="minorHAnsi"/>
          <w:sz w:val="20"/>
          <w:szCs w:val="20"/>
        </w:rPr>
        <w:t>losing th</w:t>
      </w:r>
      <w:r w:rsidRPr="00B24E9C">
        <w:rPr>
          <w:rFonts w:cstheme="minorHAnsi"/>
          <w:sz w:val="20"/>
          <w:szCs w:val="20"/>
        </w:rPr>
        <w:t>e gaps in learning caused by</w:t>
      </w:r>
      <w:r w:rsidR="00D44BAA" w:rsidRPr="00B24E9C">
        <w:rPr>
          <w:rFonts w:cstheme="minorHAnsi"/>
          <w:sz w:val="20"/>
          <w:szCs w:val="20"/>
        </w:rPr>
        <w:t xml:space="preserve"> lockdowns</w:t>
      </w:r>
      <w:r w:rsidRPr="00B24E9C">
        <w:rPr>
          <w:rFonts w:cstheme="minorHAnsi"/>
          <w:sz w:val="20"/>
          <w:szCs w:val="20"/>
        </w:rPr>
        <w:t>,</w:t>
      </w:r>
      <w:r w:rsidR="00D44BAA" w:rsidRPr="00B24E9C">
        <w:rPr>
          <w:rFonts w:cstheme="minorHAnsi"/>
          <w:sz w:val="20"/>
          <w:szCs w:val="20"/>
        </w:rPr>
        <w:t xml:space="preserve"> on online learning</w:t>
      </w:r>
      <w:r w:rsidRPr="00B24E9C">
        <w:rPr>
          <w:rFonts w:cstheme="minorHAnsi"/>
          <w:sz w:val="20"/>
          <w:szCs w:val="20"/>
        </w:rPr>
        <w:t xml:space="preserve"> and c</w:t>
      </w:r>
      <w:r w:rsidR="00CE3678" w:rsidRPr="00B24E9C">
        <w:rPr>
          <w:rFonts w:cstheme="minorHAnsi"/>
          <w:sz w:val="20"/>
          <w:szCs w:val="20"/>
        </w:rPr>
        <w:t>urrent self-isolation issues</w:t>
      </w:r>
      <w:r w:rsidR="00D44BAA" w:rsidRPr="00B24E9C">
        <w:rPr>
          <w:rFonts w:cstheme="minorHAnsi"/>
          <w:sz w:val="20"/>
          <w:szCs w:val="20"/>
        </w:rPr>
        <w:t>.</w:t>
      </w:r>
    </w:p>
    <w:p w:rsidR="00E9664B" w:rsidRPr="00B24E9C" w:rsidRDefault="00014C92"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To encourage all staff to use the</w:t>
      </w:r>
      <w:r w:rsidR="00B239ED" w:rsidRPr="00B24E9C">
        <w:rPr>
          <w:rFonts w:cstheme="minorHAnsi"/>
          <w:sz w:val="20"/>
          <w:szCs w:val="20"/>
        </w:rPr>
        <w:t xml:space="preserve"> Sensory Room and</w:t>
      </w:r>
      <w:r w:rsidR="00FE0F37" w:rsidRPr="00B24E9C">
        <w:rPr>
          <w:rFonts w:cstheme="minorHAnsi"/>
          <w:sz w:val="20"/>
          <w:szCs w:val="20"/>
        </w:rPr>
        <w:t xml:space="preserve"> Sensory</w:t>
      </w:r>
      <w:r w:rsidR="00B239ED" w:rsidRPr="00B24E9C">
        <w:rPr>
          <w:rFonts w:cstheme="minorHAnsi"/>
          <w:sz w:val="20"/>
          <w:szCs w:val="20"/>
        </w:rPr>
        <w:t xml:space="preserve"> P</w:t>
      </w:r>
      <w:r w:rsidR="00FE0F37" w:rsidRPr="00B24E9C">
        <w:rPr>
          <w:rFonts w:cstheme="minorHAnsi"/>
          <w:sz w:val="20"/>
          <w:szCs w:val="20"/>
        </w:rPr>
        <w:t xml:space="preserve">ath </w:t>
      </w:r>
      <w:r w:rsidRPr="00B24E9C">
        <w:rPr>
          <w:rFonts w:cstheme="minorHAnsi"/>
          <w:sz w:val="20"/>
          <w:szCs w:val="20"/>
        </w:rPr>
        <w:t>to support</w:t>
      </w:r>
      <w:r w:rsidR="00FE0F37" w:rsidRPr="00B24E9C">
        <w:rPr>
          <w:rFonts w:cstheme="minorHAnsi"/>
          <w:sz w:val="20"/>
          <w:szCs w:val="20"/>
        </w:rPr>
        <w:t xml:space="preserve"> emotional and mental health </w:t>
      </w:r>
      <w:r w:rsidRPr="00B24E9C">
        <w:rPr>
          <w:rFonts w:cstheme="minorHAnsi"/>
          <w:sz w:val="20"/>
          <w:szCs w:val="20"/>
        </w:rPr>
        <w:t>of children.</w:t>
      </w:r>
    </w:p>
    <w:p w:rsidR="00757C5E" w:rsidRPr="00B24E9C" w:rsidRDefault="00014C92"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To consistently use the Mind Up</w:t>
      </w:r>
      <w:r w:rsidR="00757C5E" w:rsidRPr="00B24E9C">
        <w:rPr>
          <w:rFonts w:cstheme="minorHAnsi"/>
          <w:sz w:val="20"/>
          <w:szCs w:val="20"/>
        </w:rPr>
        <w:t xml:space="preserve"> Programme to support wellbeing as evidenced through high levels of pupil engagement and positive feedback from parents</w:t>
      </w:r>
      <w:r w:rsidR="00207513" w:rsidRPr="00B24E9C">
        <w:rPr>
          <w:rFonts w:cstheme="minorHAnsi"/>
          <w:sz w:val="20"/>
          <w:szCs w:val="20"/>
        </w:rPr>
        <w:t>/carers</w:t>
      </w:r>
      <w:r w:rsidR="00757C5E" w:rsidRPr="00B24E9C">
        <w:rPr>
          <w:rFonts w:cstheme="minorHAnsi"/>
          <w:sz w:val="20"/>
          <w:szCs w:val="20"/>
        </w:rPr>
        <w:t>.</w:t>
      </w:r>
    </w:p>
    <w:p w:rsidR="00E9664B" w:rsidRPr="00B24E9C" w:rsidRDefault="00014C92"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To continue to engage with</w:t>
      </w:r>
      <w:r w:rsidR="00E9664B" w:rsidRPr="00B24E9C">
        <w:rPr>
          <w:rFonts w:cstheme="minorHAnsi"/>
          <w:sz w:val="20"/>
          <w:szCs w:val="20"/>
        </w:rPr>
        <w:t xml:space="preserve"> outside agencies</w:t>
      </w:r>
      <w:r w:rsidRPr="00B24E9C">
        <w:rPr>
          <w:rFonts w:cstheme="minorHAnsi"/>
          <w:sz w:val="20"/>
          <w:szCs w:val="20"/>
        </w:rPr>
        <w:t xml:space="preserve"> to enhance the quality of services provided through a stronger multi-agency approach.</w:t>
      </w:r>
    </w:p>
    <w:p w:rsidR="006D5D9A" w:rsidRPr="00B24E9C" w:rsidRDefault="00150E90"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The</w:t>
      </w:r>
      <w:r w:rsidR="004F0E90" w:rsidRPr="00B24E9C">
        <w:rPr>
          <w:rFonts w:cstheme="minorHAnsi"/>
          <w:sz w:val="20"/>
          <w:szCs w:val="20"/>
        </w:rPr>
        <w:t xml:space="preserve"> </w:t>
      </w:r>
      <w:r w:rsidR="001F1E03" w:rsidRPr="00B24E9C">
        <w:rPr>
          <w:rFonts w:cstheme="minorHAnsi"/>
          <w:sz w:val="20"/>
          <w:szCs w:val="20"/>
        </w:rPr>
        <w:t xml:space="preserve">participation </w:t>
      </w:r>
      <w:r w:rsidR="004F0E90" w:rsidRPr="00B24E9C">
        <w:rPr>
          <w:rFonts w:cstheme="minorHAnsi"/>
          <w:sz w:val="20"/>
          <w:szCs w:val="20"/>
        </w:rPr>
        <w:t>in IIP</w:t>
      </w:r>
      <w:r w:rsidR="001F1E03" w:rsidRPr="00B24E9C">
        <w:rPr>
          <w:rFonts w:cstheme="minorHAnsi"/>
          <w:sz w:val="20"/>
          <w:szCs w:val="20"/>
        </w:rPr>
        <w:t xml:space="preserve"> Gold standard</w:t>
      </w:r>
      <w:r w:rsidRPr="00B24E9C">
        <w:rPr>
          <w:rFonts w:cstheme="minorHAnsi"/>
          <w:sz w:val="20"/>
          <w:szCs w:val="20"/>
        </w:rPr>
        <w:t xml:space="preserve"> 2014 </w:t>
      </w:r>
      <w:r w:rsidR="001F1E03" w:rsidRPr="00B24E9C">
        <w:rPr>
          <w:rFonts w:cstheme="minorHAnsi"/>
          <w:sz w:val="20"/>
          <w:szCs w:val="20"/>
        </w:rPr>
        <w:t xml:space="preserve">has promoted the highest quality </w:t>
      </w:r>
      <w:r w:rsidRPr="00B24E9C">
        <w:rPr>
          <w:rFonts w:cstheme="minorHAnsi"/>
          <w:sz w:val="20"/>
          <w:szCs w:val="20"/>
        </w:rPr>
        <w:t>of staff development.  We continue to use this model to support Staff Development and new initiatives.</w:t>
      </w:r>
    </w:p>
    <w:p w:rsidR="006D5D9A" w:rsidRPr="00B24E9C" w:rsidRDefault="006D5D9A"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 xml:space="preserve">We </w:t>
      </w:r>
      <w:r w:rsidR="00150E90" w:rsidRPr="00B24E9C">
        <w:rPr>
          <w:rFonts w:cstheme="minorHAnsi"/>
          <w:sz w:val="20"/>
          <w:szCs w:val="20"/>
        </w:rPr>
        <w:t xml:space="preserve">strive to </w:t>
      </w:r>
      <w:r w:rsidRPr="00B24E9C">
        <w:rPr>
          <w:rFonts w:cstheme="minorHAnsi"/>
          <w:sz w:val="20"/>
          <w:szCs w:val="20"/>
        </w:rPr>
        <w:t>promote full attendance to ensure each child reaches their full potential.</w:t>
      </w:r>
      <w:r w:rsidR="00150E90" w:rsidRPr="00B24E9C">
        <w:rPr>
          <w:rFonts w:cstheme="minorHAnsi"/>
          <w:sz w:val="20"/>
          <w:szCs w:val="20"/>
        </w:rPr>
        <w:t xml:space="preserve">  This has been impacted by current challenges.</w:t>
      </w:r>
    </w:p>
    <w:p w:rsidR="006D5D9A" w:rsidRPr="00B24E9C" w:rsidRDefault="008E4540"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The</w:t>
      </w:r>
      <w:r w:rsidR="006D5D9A" w:rsidRPr="00B24E9C">
        <w:rPr>
          <w:rFonts w:cstheme="minorHAnsi"/>
          <w:sz w:val="20"/>
          <w:szCs w:val="20"/>
        </w:rPr>
        <w:t xml:space="preserve"> involvement and engagement of a supportive Governing body who help to provide the strategic vision ensure links with the wider community.</w:t>
      </w:r>
    </w:p>
    <w:p w:rsidR="00150E90" w:rsidRPr="00B24E9C" w:rsidRDefault="00150E90" w:rsidP="002B6B8A">
      <w:pPr>
        <w:pStyle w:val="ListParagraph"/>
        <w:numPr>
          <w:ilvl w:val="0"/>
          <w:numId w:val="4"/>
        </w:numPr>
        <w:spacing w:after="0" w:line="240" w:lineRule="auto"/>
        <w:jc w:val="both"/>
        <w:rPr>
          <w:rFonts w:cstheme="minorHAnsi"/>
          <w:sz w:val="20"/>
          <w:szCs w:val="20"/>
        </w:rPr>
      </w:pPr>
      <w:r w:rsidRPr="00B24E9C">
        <w:rPr>
          <w:rFonts w:cstheme="minorHAnsi"/>
          <w:sz w:val="20"/>
          <w:szCs w:val="20"/>
        </w:rPr>
        <w:t>We engage in positive, proactive engagement with parents by recognising and respecting their role.</w:t>
      </w:r>
    </w:p>
    <w:p w:rsidR="008E4540" w:rsidRPr="00B24E9C" w:rsidRDefault="008E4540" w:rsidP="002B6B8A">
      <w:pPr>
        <w:pStyle w:val="ListParagraph"/>
        <w:spacing w:after="0" w:line="240" w:lineRule="auto"/>
        <w:jc w:val="both"/>
        <w:rPr>
          <w:rFonts w:cstheme="minorHAnsi"/>
          <w:sz w:val="20"/>
          <w:szCs w:val="20"/>
        </w:rPr>
      </w:pPr>
    </w:p>
    <w:p w:rsidR="006F35A2" w:rsidRPr="00B24E9C" w:rsidRDefault="006F35A2" w:rsidP="002B6B8A">
      <w:pPr>
        <w:spacing w:after="0" w:line="240" w:lineRule="auto"/>
        <w:rPr>
          <w:rFonts w:cstheme="minorHAnsi"/>
          <w:b/>
          <w:sz w:val="20"/>
          <w:szCs w:val="20"/>
        </w:rPr>
      </w:pPr>
    </w:p>
    <w:p w:rsidR="002B6B8A" w:rsidRPr="00B24E9C" w:rsidRDefault="002B6B8A">
      <w:pPr>
        <w:rPr>
          <w:rFonts w:cstheme="minorHAnsi"/>
          <w:b/>
          <w:sz w:val="24"/>
          <w:szCs w:val="24"/>
        </w:rPr>
      </w:pPr>
      <w:r w:rsidRPr="00B24E9C">
        <w:rPr>
          <w:rFonts w:cstheme="minorHAnsi"/>
          <w:b/>
          <w:sz w:val="24"/>
          <w:szCs w:val="24"/>
        </w:rPr>
        <w:br w:type="page"/>
      </w:r>
    </w:p>
    <w:p w:rsidR="00254167" w:rsidRPr="00B24E9C" w:rsidRDefault="003C478F" w:rsidP="002B6B8A">
      <w:pPr>
        <w:spacing w:after="0" w:line="240" w:lineRule="auto"/>
        <w:jc w:val="center"/>
        <w:rPr>
          <w:rFonts w:cstheme="minorHAnsi"/>
          <w:sz w:val="24"/>
          <w:szCs w:val="24"/>
        </w:rPr>
      </w:pPr>
      <w:r w:rsidRPr="00B24E9C">
        <w:rPr>
          <w:rFonts w:cstheme="minorHAnsi"/>
          <w:b/>
          <w:sz w:val="24"/>
          <w:szCs w:val="24"/>
        </w:rPr>
        <w:t>SCHOOL CONTEXT</w:t>
      </w:r>
    </w:p>
    <w:p w:rsidR="00976336" w:rsidRPr="00B24E9C" w:rsidRDefault="00976336" w:rsidP="002B6B8A">
      <w:pPr>
        <w:spacing w:after="0" w:line="240" w:lineRule="auto"/>
        <w:jc w:val="both"/>
        <w:rPr>
          <w:rFonts w:cstheme="minorHAnsi"/>
          <w:b/>
          <w:sz w:val="20"/>
          <w:szCs w:val="20"/>
        </w:rPr>
      </w:pPr>
    </w:p>
    <w:p w:rsidR="00976336" w:rsidRPr="00B24E9C" w:rsidRDefault="003C478F" w:rsidP="002B6B8A">
      <w:pPr>
        <w:spacing w:after="0" w:line="240" w:lineRule="auto"/>
        <w:jc w:val="both"/>
        <w:rPr>
          <w:rFonts w:cstheme="minorHAnsi"/>
          <w:sz w:val="20"/>
          <w:szCs w:val="20"/>
        </w:rPr>
      </w:pPr>
      <w:r w:rsidRPr="00B24E9C">
        <w:rPr>
          <w:rFonts w:cstheme="minorHAnsi"/>
          <w:sz w:val="20"/>
          <w:szCs w:val="20"/>
        </w:rPr>
        <w:t>St Brigid’s Primary</w:t>
      </w:r>
      <w:r w:rsidR="004C0B4F" w:rsidRPr="00B24E9C">
        <w:rPr>
          <w:rFonts w:cstheme="minorHAnsi"/>
          <w:sz w:val="20"/>
          <w:szCs w:val="20"/>
        </w:rPr>
        <w:t xml:space="preserve"> and Nursery</w:t>
      </w:r>
      <w:r w:rsidRPr="00B24E9C">
        <w:rPr>
          <w:rFonts w:cstheme="minorHAnsi"/>
          <w:sz w:val="20"/>
          <w:szCs w:val="20"/>
        </w:rPr>
        <w:t xml:space="preserve"> School is situated in the </w:t>
      </w:r>
      <w:proofErr w:type="spellStart"/>
      <w:r w:rsidRPr="00B24E9C">
        <w:rPr>
          <w:rFonts w:cstheme="minorHAnsi"/>
          <w:sz w:val="20"/>
          <w:szCs w:val="20"/>
        </w:rPr>
        <w:t>Carnhill</w:t>
      </w:r>
      <w:proofErr w:type="spellEnd"/>
      <w:r w:rsidRPr="00B24E9C">
        <w:rPr>
          <w:rFonts w:cstheme="minorHAnsi"/>
          <w:sz w:val="20"/>
          <w:szCs w:val="20"/>
        </w:rPr>
        <w:t xml:space="preserve"> Estate which is part of the Outer North Electoral Ward.  This Ward like others within the city has high levels of unemploymen</w:t>
      </w:r>
      <w:r w:rsidR="008E4540" w:rsidRPr="00B24E9C">
        <w:rPr>
          <w:rFonts w:cstheme="minorHAnsi"/>
          <w:sz w:val="20"/>
          <w:szCs w:val="20"/>
        </w:rPr>
        <w:t xml:space="preserve">t, thus impacting on </w:t>
      </w:r>
      <w:r w:rsidRPr="00B24E9C">
        <w:rPr>
          <w:rFonts w:cstheme="minorHAnsi"/>
          <w:sz w:val="20"/>
          <w:szCs w:val="20"/>
        </w:rPr>
        <w:t>opportuniti</w:t>
      </w:r>
      <w:r w:rsidR="00D40952" w:rsidRPr="00B24E9C">
        <w:rPr>
          <w:rFonts w:cstheme="minorHAnsi"/>
          <w:sz w:val="20"/>
          <w:szCs w:val="20"/>
        </w:rPr>
        <w:t>es for the community which the S</w:t>
      </w:r>
      <w:r w:rsidRPr="00B24E9C">
        <w:rPr>
          <w:rFonts w:cstheme="minorHAnsi"/>
          <w:sz w:val="20"/>
          <w:szCs w:val="20"/>
        </w:rPr>
        <w:t xml:space="preserve">chool serves.  </w:t>
      </w:r>
    </w:p>
    <w:p w:rsidR="00976336" w:rsidRPr="00B24E9C" w:rsidRDefault="00976336" w:rsidP="002B6B8A">
      <w:pPr>
        <w:spacing w:after="0" w:line="240" w:lineRule="auto"/>
        <w:jc w:val="both"/>
        <w:rPr>
          <w:rFonts w:cstheme="minorHAnsi"/>
          <w:sz w:val="20"/>
          <w:szCs w:val="20"/>
        </w:rPr>
      </w:pPr>
    </w:p>
    <w:p w:rsidR="004C0B4F" w:rsidRPr="00B24E9C" w:rsidRDefault="00D40952" w:rsidP="002B6B8A">
      <w:pPr>
        <w:spacing w:after="0" w:line="240" w:lineRule="auto"/>
        <w:jc w:val="both"/>
        <w:rPr>
          <w:rFonts w:cstheme="minorHAnsi"/>
          <w:sz w:val="20"/>
          <w:szCs w:val="20"/>
        </w:rPr>
      </w:pPr>
      <w:r w:rsidRPr="00B24E9C">
        <w:rPr>
          <w:rFonts w:cstheme="minorHAnsi"/>
          <w:sz w:val="20"/>
          <w:szCs w:val="20"/>
        </w:rPr>
        <w:t>The S</w:t>
      </w:r>
      <w:r w:rsidR="003C478F" w:rsidRPr="00B24E9C">
        <w:rPr>
          <w:rFonts w:cstheme="minorHAnsi"/>
          <w:sz w:val="20"/>
          <w:szCs w:val="20"/>
        </w:rPr>
        <w:t>chool</w:t>
      </w:r>
      <w:r w:rsidR="00037E12" w:rsidRPr="00B24E9C">
        <w:rPr>
          <w:rFonts w:cstheme="minorHAnsi"/>
          <w:sz w:val="20"/>
          <w:szCs w:val="20"/>
        </w:rPr>
        <w:t xml:space="preserve"> has been opened since September 1974.</w:t>
      </w:r>
      <w:r w:rsidR="003C478F" w:rsidRPr="00B24E9C">
        <w:rPr>
          <w:rFonts w:cstheme="minorHAnsi"/>
          <w:sz w:val="20"/>
          <w:szCs w:val="20"/>
        </w:rPr>
        <w:t xml:space="preserve">  We continuously strive to devel</w:t>
      </w:r>
      <w:r w:rsidR="00037E12" w:rsidRPr="00B24E9C">
        <w:rPr>
          <w:rFonts w:cstheme="minorHAnsi"/>
          <w:sz w:val="20"/>
          <w:szCs w:val="20"/>
        </w:rPr>
        <w:t xml:space="preserve">op close links with parents, </w:t>
      </w:r>
      <w:r w:rsidR="003C478F" w:rsidRPr="00B24E9C">
        <w:rPr>
          <w:rFonts w:cstheme="minorHAnsi"/>
          <w:sz w:val="20"/>
          <w:szCs w:val="20"/>
        </w:rPr>
        <w:t>grandparents</w:t>
      </w:r>
      <w:r w:rsidR="00037E12" w:rsidRPr="00B24E9C">
        <w:rPr>
          <w:rFonts w:cstheme="minorHAnsi"/>
          <w:sz w:val="20"/>
          <w:szCs w:val="20"/>
        </w:rPr>
        <w:t xml:space="preserve"> and the wider community</w:t>
      </w:r>
      <w:r w:rsidR="003C478F" w:rsidRPr="00B24E9C">
        <w:rPr>
          <w:rFonts w:cstheme="minorHAnsi"/>
          <w:sz w:val="20"/>
          <w:szCs w:val="20"/>
        </w:rPr>
        <w:t>.</w:t>
      </w:r>
      <w:r w:rsidRPr="00B24E9C">
        <w:rPr>
          <w:rFonts w:cstheme="minorHAnsi"/>
          <w:sz w:val="20"/>
          <w:szCs w:val="20"/>
        </w:rPr>
        <w:t xml:space="preserve">  The S</w:t>
      </w:r>
      <w:r w:rsidR="004C0B4F" w:rsidRPr="00B24E9C">
        <w:rPr>
          <w:rFonts w:cstheme="minorHAnsi"/>
          <w:sz w:val="20"/>
          <w:szCs w:val="20"/>
        </w:rPr>
        <w:t>chool is managed by a dedicated Board of Governors.</w:t>
      </w:r>
    </w:p>
    <w:p w:rsidR="00976336" w:rsidRPr="00B24E9C" w:rsidRDefault="00976336" w:rsidP="002B6B8A">
      <w:pPr>
        <w:spacing w:after="0" w:line="240" w:lineRule="auto"/>
        <w:jc w:val="both"/>
        <w:rPr>
          <w:rFonts w:cstheme="minorHAnsi"/>
          <w:sz w:val="20"/>
          <w:szCs w:val="20"/>
        </w:rPr>
      </w:pPr>
    </w:p>
    <w:p w:rsidR="00976336" w:rsidRPr="00B24E9C" w:rsidRDefault="003C478F" w:rsidP="002B6B8A">
      <w:pPr>
        <w:spacing w:after="0" w:line="240" w:lineRule="auto"/>
        <w:jc w:val="both"/>
        <w:rPr>
          <w:rFonts w:cstheme="minorHAnsi"/>
          <w:sz w:val="20"/>
          <w:szCs w:val="20"/>
        </w:rPr>
      </w:pPr>
      <w:r w:rsidRPr="00B24E9C">
        <w:rPr>
          <w:rFonts w:cstheme="minorHAnsi"/>
          <w:sz w:val="20"/>
          <w:szCs w:val="20"/>
        </w:rPr>
        <w:t>In addition to the two form entry from Year 1 to Year 7, the school h</w:t>
      </w:r>
      <w:r w:rsidR="00037E12" w:rsidRPr="00B24E9C">
        <w:rPr>
          <w:rFonts w:cstheme="minorHAnsi"/>
          <w:sz w:val="20"/>
          <w:szCs w:val="20"/>
        </w:rPr>
        <w:t>as a full-time Nursery Class,</w:t>
      </w:r>
      <w:r w:rsidRPr="00B24E9C">
        <w:rPr>
          <w:rFonts w:cstheme="minorHAnsi"/>
          <w:sz w:val="20"/>
          <w:szCs w:val="20"/>
        </w:rPr>
        <w:t xml:space="preserve"> Nurture Centre a</w:t>
      </w:r>
      <w:r w:rsidR="00207513" w:rsidRPr="00B24E9C">
        <w:rPr>
          <w:rFonts w:cstheme="minorHAnsi"/>
          <w:sz w:val="20"/>
          <w:szCs w:val="20"/>
        </w:rPr>
        <w:t>nd hosts two Special Units for F</w:t>
      </w:r>
      <w:r w:rsidRPr="00B24E9C">
        <w:rPr>
          <w:rFonts w:cstheme="minorHAnsi"/>
          <w:sz w:val="20"/>
          <w:szCs w:val="20"/>
        </w:rPr>
        <w:t>oundation, KS1 and KS2 pupils with</w:t>
      </w:r>
      <w:r w:rsidR="004C0B4F" w:rsidRPr="00B24E9C">
        <w:rPr>
          <w:rFonts w:cstheme="minorHAnsi"/>
          <w:sz w:val="20"/>
          <w:szCs w:val="20"/>
        </w:rPr>
        <w:t xml:space="preserve"> Autism and</w:t>
      </w:r>
      <w:r w:rsidRPr="00B24E9C">
        <w:rPr>
          <w:rFonts w:cstheme="minorHAnsi"/>
          <w:sz w:val="20"/>
          <w:szCs w:val="20"/>
        </w:rPr>
        <w:t xml:space="preserve"> additional learning needs.</w:t>
      </w:r>
    </w:p>
    <w:p w:rsidR="00976336" w:rsidRPr="00B24E9C" w:rsidRDefault="00976336" w:rsidP="002B6B8A">
      <w:pPr>
        <w:spacing w:after="0" w:line="240" w:lineRule="auto"/>
        <w:jc w:val="both"/>
        <w:rPr>
          <w:rFonts w:cstheme="minorHAnsi"/>
          <w:sz w:val="20"/>
          <w:szCs w:val="20"/>
        </w:rPr>
      </w:pPr>
    </w:p>
    <w:p w:rsidR="00976336" w:rsidRPr="00B24E9C" w:rsidRDefault="00D40952" w:rsidP="002B6B8A">
      <w:pPr>
        <w:spacing w:after="0" w:line="240" w:lineRule="auto"/>
        <w:jc w:val="both"/>
        <w:rPr>
          <w:rFonts w:cstheme="minorHAnsi"/>
          <w:sz w:val="20"/>
          <w:szCs w:val="20"/>
        </w:rPr>
      </w:pPr>
      <w:r w:rsidRPr="00B24E9C">
        <w:rPr>
          <w:rFonts w:cstheme="minorHAnsi"/>
          <w:sz w:val="20"/>
          <w:szCs w:val="20"/>
        </w:rPr>
        <w:t>The S</w:t>
      </w:r>
      <w:r w:rsidR="003C478F" w:rsidRPr="00B24E9C">
        <w:rPr>
          <w:rFonts w:cstheme="minorHAnsi"/>
          <w:sz w:val="20"/>
          <w:szCs w:val="20"/>
        </w:rPr>
        <w:t>chool works in close partnership with the Extended Schools</w:t>
      </w:r>
      <w:r w:rsidR="005D58C5" w:rsidRPr="00B24E9C">
        <w:rPr>
          <w:rFonts w:cstheme="minorHAnsi"/>
          <w:sz w:val="20"/>
          <w:szCs w:val="20"/>
        </w:rPr>
        <w:t>’</w:t>
      </w:r>
      <w:r w:rsidR="006D4584" w:rsidRPr="00B24E9C">
        <w:rPr>
          <w:rFonts w:cstheme="minorHAnsi"/>
          <w:sz w:val="20"/>
          <w:szCs w:val="20"/>
        </w:rPr>
        <w:t xml:space="preserve"> Cluster </w:t>
      </w:r>
      <w:r w:rsidR="003C478F" w:rsidRPr="00B24E9C">
        <w:rPr>
          <w:rFonts w:cstheme="minorHAnsi"/>
          <w:sz w:val="20"/>
          <w:szCs w:val="20"/>
        </w:rPr>
        <w:t>which includes</w:t>
      </w:r>
      <w:r w:rsidR="00503477" w:rsidRPr="00B24E9C">
        <w:rPr>
          <w:rFonts w:cstheme="minorHAnsi"/>
          <w:sz w:val="20"/>
          <w:szCs w:val="20"/>
        </w:rPr>
        <w:t xml:space="preserve"> all</w:t>
      </w:r>
      <w:r w:rsidR="003C478F" w:rsidRPr="00B24E9C">
        <w:rPr>
          <w:rFonts w:cstheme="minorHAnsi"/>
          <w:sz w:val="20"/>
          <w:szCs w:val="20"/>
        </w:rPr>
        <w:t xml:space="preserve"> schools</w:t>
      </w:r>
      <w:r w:rsidR="008E4540" w:rsidRPr="00B24E9C">
        <w:rPr>
          <w:rFonts w:cstheme="minorHAnsi"/>
          <w:sz w:val="20"/>
          <w:szCs w:val="20"/>
        </w:rPr>
        <w:t xml:space="preserve"> </w:t>
      </w:r>
      <w:r w:rsidR="006D4584" w:rsidRPr="00B24E9C">
        <w:rPr>
          <w:rFonts w:cstheme="minorHAnsi"/>
          <w:sz w:val="20"/>
          <w:szCs w:val="20"/>
        </w:rPr>
        <w:t>(p</w:t>
      </w:r>
      <w:r w:rsidR="008E4540" w:rsidRPr="00B24E9C">
        <w:rPr>
          <w:rFonts w:cstheme="minorHAnsi"/>
          <w:sz w:val="20"/>
          <w:szCs w:val="20"/>
        </w:rPr>
        <w:t>rimary and post primary)</w:t>
      </w:r>
      <w:r w:rsidR="003C478F" w:rsidRPr="00B24E9C">
        <w:rPr>
          <w:rFonts w:cstheme="minorHAnsi"/>
          <w:sz w:val="20"/>
          <w:szCs w:val="20"/>
        </w:rPr>
        <w:t xml:space="preserve"> from within the Greater </w:t>
      </w:r>
      <w:proofErr w:type="spellStart"/>
      <w:r w:rsidR="003C478F" w:rsidRPr="00B24E9C">
        <w:rPr>
          <w:rFonts w:cstheme="minorHAnsi"/>
          <w:sz w:val="20"/>
          <w:szCs w:val="20"/>
        </w:rPr>
        <w:t>Shantallow</w:t>
      </w:r>
      <w:proofErr w:type="spellEnd"/>
      <w:r w:rsidR="003C478F" w:rsidRPr="00B24E9C">
        <w:rPr>
          <w:rFonts w:cstheme="minorHAnsi"/>
          <w:sz w:val="20"/>
          <w:szCs w:val="20"/>
        </w:rPr>
        <w:t xml:space="preserve"> Partnership</w:t>
      </w:r>
      <w:r w:rsidR="006D4584" w:rsidRPr="00B24E9C">
        <w:rPr>
          <w:rFonts w:cstheme="minorHAnsi"/>
          <w:sz w:val="20"/>
          <w:szCs w:val="20"/>
        </w:rPr>
        <w:t xml:space="preserve"> Area</w:t>
      </w:r>
      <w:r w:rsidR="003C478F" w:rsidRPr="00B24E9C">
        <w:rPr>
          <w:rFonts w:cstheme="minorHAnsi"/>
          <w:sz w:val="20"/>
          <w:szCs w:val="20"/>
        </w:rPr>
        <w:t>.  The focus of this work is to enhance and extend community links with an emphasis on healthy lifestyles and involvement with community groups.</w:t>
      </w:r>
      <w:r w:rsidR="00D44BAA" w:rsidRPr="00B24E9C">
        <w:rPr>
          <w:rFonts w:cstheme="minorHAnsi"/>
          <w:sz w:val="20"/>
          <w:szCs w:val="20"/>
        </w:rPr>
        <w:t xml:space="preserve">  This has been restricted by </w:t>
      </w:r>
      <w:proofErr w:type="spellStart"/>
      <w:r w:rsidR="00D44BAA" w:rsidRPr="00B24E9C">
        <w:rPr>
          <w:rFonts w:cstheme="minorHAnsi"/>
          <w:sz w:val="20"/>
          <w:szCs w:val="20"/>
        </w:rPr>
        <w:t>Covid</w:t>
      </w:r>
      <w:proofErr w:type="spellEnd"/>
      <w:r w:rsidR="00D44BAA" w:rsidRPr="00B24E9C">
        <w:rPr>
          <w:rFonts w:cstheme="minorHAnsi"/>
          <w:sz w:val="20"/>
          <w:szCs w:val="20"/>
        </w:rPr>
        <w:t xml:space="preserve"> and lockdown</w:t>
      </w:r>
      <w:r w:rsidR="00B239ED" w:rsidRPr="00B24E9C">
        <w:rPr>
          <w:rFonts w:cstheme="minorHAnsi"/>
          <w:sz w:val="20"/>
          <w:szCs w:val="20"/>
        </w:rPr>
        <w:t>s</w:t>
      </w:r>
      <w:r w:rsidR="00D44BAA" w:rsidRPr="00B24E9C">
        <w:rPr>
          <w:rFonts w:cstheme="minorHAnsi"/>
          <w:sz w:val="20"/>
          <w:szCs w:val="20"/>
        </w:rPr>
        <w:t>.</w:t>
      </w:r>
    </w:p>
    <w:p w:rsidR="00976336" w:rsidRPr="00B24E9C" w:rsidRDefault="00976336" w:rsidP="002B6B8A">
      <w:pPr>
        <w:spacing w:after="0" w:line="240" w:lineRule="auto"/>
        <w:jc w:val="both"/>
        <w:rPr>
          <w:rFonts w:cstheme="minorHAnsi"/>
          <w:sz w:val="20"/>
          <w:szCs w:val="20"/>
        </w:rPr>
      </w:pPr>
    </w:p>
    <w:p w:rsidR="00323CDA" w:rsidRPr="00B24E9C" w:rsidRDefault="00323CDA" w:rsidP="002B6B8A">
      <w:pPr>
        <w:spacing w:after="0" w:line="240" w:lineRule="auto"/>
        <w:rPr>
          <w:rFonts w:cstheme="minorHAnsi"/>
          <w:b/>
          <w:sz w:val="24"/>
          <w:szCs w:val="24"/>
        </w:rPr>
      </w:pPr>
    </w:p>
    <w:p w:rsidR="00976336" w:rsidRPr="00B24E9C" w:rsidRDefault="002B0D24" w:rsidP="002B6B8A">
      <w:pPr>
        <w:spacing w:after="0" w:line="240" w:lineRule="auto"/>
        <w:jc w:val="center"/>
        <w:rPr>
          <w:rFonts w:cstheme="minorHAnsi"/>
          <w:sz w:val="24"/>
          <w:szCs w:val="24"/>
        </w:rPr>
      </w:pPr>
      <w:r w:rsidRPr="00B24E9C">
        <w:rPr>
          <w:rFonts w:cstheme="minorHAnsi"/>
          <w:b/>
          <w:sz w:val="24"/>
          <w:szCs w:val="24"/>
        </w:rPr>
        <w:t>CHALLENGES FOR THE SCHOOL</w:t>
      </w:r>
    </w:p>
    <w:p w:rsidR="00976336" w:rsidRPr="00B24E9C" w:rsidRDefault="00976336" w:rsidP="002B6B8A">
      <w:pPr>
        <w:spacing w:after="0" w:line="240" w:lineRule="auto"/>
        <w:jc w:val="both"/>
        <w:rPr>
          <w:rFonts w:cstheme="minorHAnsi"/>
          <w:sz w:val="20"/>
          <w:szCs w:val="20"/>
        </w:rPr>
      </w:pPr>
    </w:p>
    <w:p w:rsidR="00BB1059" w:rsidRPr="00B24E9C" w:rsidRDefault="00BB1059"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 demands of managing the ongoing pandemic and its impact on children, staff and community.</w:t>
      </w:r>
    </w:p>
    <w:p w:rsidR="00CD6AE3" w:rsidRPr="00B24E9C" w:rsidRDefault="00150E90"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w:t>
      </w:r>
      <w:r w:rsidR="00CD6AE3" w:rsidRPr="00B24E9C">
        <w:rPr>
          <w:rFonts w:cstheme="minorHAnsi"/>
          <w:sz w:val="20"/>
          <w:szCs w:val="20"/>
        </w:rPr>
        <w:t xml:space="preserve"> challenges of implementing a Personal Protection Plan </w:t>
      </w:r>
      <w:r w:rsidRPr="00B24E9C">
        <w:rPr>
          <w:rFonts w:cstheme="minorHAnsi"/>
          <w:sz w:val="20"/>
          <w:szCs w:val="20"/>
        </w:rPr>
        <w:t>for</w:t>
      </w:r>
      <w:r w:rsidR="00BB1059" w:rsidRPr="00B24E9C">
        <w:rPr>
          <w:rFonts w:cstheme="minorHAnsi"/>
          <w:sz w:val="20"/>
          <w:szCs w:val="20"/>
        </w:rPr>
        <w:t xml:space="preserve"> the school community </w:t>
      </w:r>
      <w:r w:rsidR="00CD6AE3" w:rsidRPr="00B24E9C">
        <w:rPr>
          <w:rFonts w:cstheme="minorHAnsi"/>
          <w:sz w:val="20"/>
          <w:szCs w:val="20"/>
        </w:rPr>
        <w:t>to ensur</w:t>
      </w:r>
      <w:r w:rsidRPr="00B24E9C">
        <w:rPr>
          <w:rFonts w:cstheme="minorHAnsi"/>
          <w:sz w:val="20"/>
          <w:szCs w:val="20"/>
        </w:rPr>
        <w:t>e safety</w:t>
      </w:r>
      <w:r w:rsidR="00CE3678" w:rsidRPr="00B24E9C">
        <w:rPr>
          <w:rFonts w:cstheme="minorHAnsi"/>
          <w:sz w:val="20"/>
          <w:szCs w:val="20"/>
        </w:rPr>
        <w:t xml:space="preserve"> with limited levels of Air Filtering systems</w:t>
      </w:r>
      <w:r w:rsidR="00E534E6" w:rsidRPr="00B24E9C">
        <w:rPr>
          <w:rFonts w:cstheme="minorHAnsi"/>
          <w:sz w:val="20"/>
          <w:szCs w:val="20"/>
        </w:rPr>
        <w:t xml:space="preserve"> or </w:t>
      </w:r>
      <w:r w:rsidRPr="00B24E9C">
        <w:rPr>
          <w:rFonts w:cstheme="minorHAnsi"/>
          <w:sz w:val="20"/>
          <w:szCs w:val="20"/>
        </w:rPr>
        <w:t>other resources</w:t>
      </w:r>
      <w:r w:rsidR="00BB1059" w:rsidRPr="00B24E9C">
        <w:rPr>
          <w:rFonts w:cstheme="minorHAnsi"/>
          <w:sz w:val="20"/>
          <w:szCs w:val="20"/>
        </w:rPr>
        <w:t xml:space="preserve"> available to schools.</w:t>
      </w:r>
    </w:p>
    <w:p w:rsidR="007F7862" w:rsidRPr="00B24E9C" w:rsidRDefault="007F7862"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 challenge of promoting</w:t>
      </w:r>
      <w:r w:rsidR="00150E90" w:rsidRPr="00B24E9C">
        <w:rPr>
          <w:rFonts w:cstheme="minorHAnsi"/>
          <w:sz w:val="20"/>
          <w:szCs w:val="20"/>
        </w:rPr>
        <w:t xml:space="preserve"> the emotional and</w:t>
      </w:r>
      <w:r w:rsidRPr="00B24E9C">
        <w:rPr>
          <w:rFonts w:cstheme="minorHAnsi"/>
          <w:sz w:val="20"/>
          <w:szCs w:val="20"/>
        </w:rPr>
        <w:t xml:space="preserve"> mental well-being of all pupils and staff.</w:t>
      </w:r>
    </w:p>
    <w:p w:rsidR="00CE3678" w:rsidRPr="00B24E9C" w:rsidRDefault="00CE3678"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 challenges of delivery classroom based learning owing to levels of staff absence and no available cover.</w:t>
      </w:r>
    </w:p>
    <w:p w:rsidR="00535ED4" w:rsidRPr="00B24E9C" w:rsidRDefault="00535ED4"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Delivery of the Recovery Curriculum</w:t>
      </w:r>
      <w:r w:rsidR="00150E90" w:rsidRPr="00B24E9C">
        <w:rPr>
          <w:rFonts w:cstheme="minorHAnsi"/>
          <w:sz w:val="20"/>
          <w:szCs w:val="20"/>
        </w:rPr>
        <w:t xml:space="preserve"> post lockdown of summer term 2020 and spring term 2021</w:t>
      </w:r>
      <w:r w:rsidR="00BB1059" w:rsidRPr="00B24E9C">
        <w:rPr>
          <w:rFonts w:cstheme="minorHAnsi"/>
          <w:sz w:val="20"/>
          <w:szCs w:val="20"/>
        </w:rPr>
        <w:t>.</w:t>
      </w:r>
    </w:p>
    <w:p w:rsidR="008C10CF" w:rsidRPr="00B24E9C" w:rsidRDefault="00535ED4"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The demands of </w:t>
      </w:r>
      <w:r w:rsidR="00150E90" w:rsidRPr="00B24E9C">
        <w:rPr>
          <w:rFonts w:cstheme="minorHAnsi"/>
          <w:sz w:val="20"/>
          <w:szCs w:val="20"/>
        </w:rPr>
        <w:t xml:space="preserve">upskilling staff and </w:t>
      </w:r>
      <w:r w:rsidRPr="00B24E9C">
        <w:rPr>
          <w:rFonts w:cstheme="minorHAnsi"/>
          <w:sz w:val="20"/>
          <w:szCs w:val="20"/>
        </w:rPr>
        <w:t xml:space="preserve">managing online learning for pupils and parents during </w:t>
      </w:r>
      <w:r w:rsidR="00150E90" w:rsidRPr="00B24E9C">
        <w:rPr>
          <w:rFonts w:cstheme="minorHAnsi"/>
          <w:sz w:val="20"/>
          <w:szCs w:val="20"/>
        </w:rPr>
        <w:t>lockdown and post lockdown for self-isolation purposes.</w:t>
      </w:r>
    </w:p>
    <w:p w:rsidR="008C10CF" w:rsidRPr="00B24E9C" w:rsidRDefault="00150E90"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Engaging, </w:t>
      </w:r>
      <w:r w:rsidR="008C10CF" w:rsidRPr="00B24E9C">
        <w:rPr>
          <w:rFonts w:cstheme="minorHAnsi"/>
          <w:sz w:val="20"/>
          <w:szCs w:val="20"/>
        </w:rPr>
        <w:t xml:space="preserve">upskilling </w:t>
      </w:r>
      <w:r w:rsidRPr="00B24E9C">
        <w:rPr>
          <w:rFonts w:cstheme="minorHAnsi"/>
          <w:sz w:val="20"/>
          <w:szCs w:val="20"/>
        </w:rPr>
        <w:t xml:space="preserve">and providing technology for some </w:t>
      </w:r>
      <w:r w:rsidR="008C10CF" w:rsidRPr="00B24E9C">
        <w:rPr>
          <w:rFonts w:cstheme="minorHAnsi"/>
          <w:sz w:val="20"/>
          <w:szCs w:val="20"/>
        </w:rPr>
        <w:t>parents in supporting their children’s online learning.</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 social and economic challenges faced by the local community.</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Raising and maintainin</w:t>
      </w:r>
      <w:r w:rsidR="006D4584" w:rsidRPr="00B24E9C">
        <w:rPr>
          <w:rFonts w:cstheme="minorHAnsi"/>
          <w:sz w:val="20"/>
          <w:szCs w:val="20"/>
        </w:rPr>
        <w:t>g standards in Communication,</w:t>
      </w:r>
      <w:r w:rsidRPr="00B24E9C">
        <w:rPr>
          <w:rFonts w:cstheme="minorHAnsi"/>
          <w:sz w:val="20"/>
          <w:szCs w:val="20"/>
        </w:rPr>
        <w:t xml:space="preserve"> Using Mathematics </w:t>
      </w:r>
      <w:r w:rsidR="006D4584" w:rsidRPr="00B24E9C">
        <w:rPr>
          <w:rFonts w:cstheme="minorHAnsi"/>
          <w:sz w:val="20"/>
          <w:szCs w:val="20"/>
        </w:rPr>
        <w:t xml:space="preserve">and UICT </w:t>
      </w:r>
      <w:r w:rsidRPr="00B24E9C">
        <w:rPr>
          <w:rFonts w:cstheme="minorHAnsi"/>
          <w:sz w:val="20"/>
          <w:szCs w:val="20"/>
        </w:rPr>
        <w:t>across the whole schoo</w:t>
      </w:r>
      <w:r w:rsidR="00150E90" w:rsidRPr="00B24E9C">
        <w:rPr>
          <w:rFonts w:cstheme="minorHAnsi"/>
          <w:sz w:val="20"/>
          <w:szCs w:val="20"/>
        </w:rPr>
        <w:t>l in this post lock</w:t>
      </w:r>
      <w:r w:rsidR="00A87707" w:rsidRPr="00B24E9C">
        <w:rPr>
          <w:rFonts w:cstheme="minorHAnsi"/>
          <w:sz w:val="20"/>
          <w:szCs w:val="20"/>
        </w:rPr>
        <w:t>down restriction era</w:t>
      </w:r>
      <w:r w:rsidRPr="00B24E9C">
        <w:rPr>
          <w:rFonts w:cstheme="minorHAnsi"/>
          <w:sz w:val="20"/>
          <w:szCs w:val="20"/>
        </w:rPr>
        <w:t>.</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 impact of demographic trends in the local area on pupil intake.</w:t>
      </w:r>
    </w:p>
    <w:p w:rsidR="008E4540" w:rsidRPr="00B24E9C" w:rsidRDefault="00A87707"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Continue to i</w:t>
      </w:r>
      <w:r w:rsidR="008E4540" w:rsidRPr="00B24E9C">
        <w:rPr>
          <w:rFonts w:cstheme="minorHAnsi"/>
          <w:sz w:val="20"/>
          <w:szCs w:val="20"/>
        </w:rPr>
        <w:t>mprove</w:t>
      </w:r>
      <w:r w:rsidR="003C478F" w:rsidRPr="00B24E9C">
        <w:rPr>
          <w:rFonts w:cstheme="minorHAnsi"/>
          <w:sz w:val="20"/>
          <w:szCs w:val="20"/>
        </w:rPr>
        <w:t xml:space="preserve"> GL</w:t>
      </w:r>
      <w:r w:rsidR="008E4540" w:rsidRPr="00B24E9C">
        <w:rPr>
          <w:rFonts w:cstheme="minorHAnsi"/>
          <w:sz w:val="20"/>
          <w:szCs w:val="20"/>
        </w:rPr>
        <w:t xml:space="preserve"> Ass</w:t>
      </w:r>
      <w:r w:rsidR="006D4584" w:rsidRPr="00B24E9C">
        <w:rPr>
          <w:rFonts w:cstheme="minorHAnsi"/>
          <w:sz w:val="20"/>
          <w:szCs w:val="20"/>
        </w:rPr>
        <w:t xml:space="preserve">essment Outcomes </w:t>
      </w:r>
      <w:r w:rsidRPr="00B24E9C">
        <w:rPr>
          <w:rFonts w:cstheme="minorHAnsi"/>
          <w:sz w:val="20"/>
          <w:szCs w:val="20"/>
        </w:rPr>
        <w:t>post pandemic</w:t>
      </w:r>
      <w:r w:rsidR="002A5AD8" w:rsidRPr="00B24E9C">
        <w:rPr>
          <w:rFonts w:cstheme="minorHAnsi"/>
          <w:sz w:val="20"/>
          <w:szCs w:val="20"/>
        </w:rPr>
        <w:t>.</w:t>
      </w:r>
    </w:p>
    <w:p w:rsidR="006D4584" w:rsidRPr="00B24E9C" w:rsidRDefault="006D4584"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 challenge of promoting good attendance</w:t>
      </w:r>
      <w:r w:rsidR="00E534E6" w:rsidRPr="00B24E9C">
        <w:rPr>
          <w:rFonts w:cstheme="minorHAnsi"/>
          <w:sz w:val="20"/>
          <w:szCs w:val="20"/>
        </w:rPr>
        <w:t xml:space="preserve"> which</w:t>
      </w:r>
      <w:r w:rsidRPr="00B24E9C">
        <w:rPr>
          <w:rFonts w:cstheme="minorHAnsi"/>
          <w:sz w:val="20"/>
          <w:szCs w:val="20"/>
        </w:rPr>
        <w:t xml:space="preserve"> is a prerequisite to </w:t>
      </w:r>
      <w:r w:rsidR="00E534E6" w:rsidRPr="00B24E9C">
        <w:rPr>
          <w:rFonts w:cstheme="minorHAnsi"/>
          <w:sz w:val="20"/>
          <w:szCs w:val="20"/>
        </w:rPr>
        <w:t xml:space="preserve">successful </w:t>
      </w:r>
      <w:r w:rsidRPr="00B24E9C">
        <w:rPr>
          <w:rFonts w:cstheme="minorHAnsi"/>
          <w:sz w:val="20"/>
          <w:szCs w:val="20"/>
        </w:rPr>
        <w:t>learning.</w:t>
      </w:r>
    </w:p>
    <w:p w:rsidR="00976336" w:rsidRPr="00B24E9C" w:rsidRDefault="00A87707"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Increase </w:t>
      </w:r>
      <w:r w:rsidR="003C478F" w:rsidRPr="00B24E9C">
        <w:rPr>
          <w:rFonts w:cstheme="minorHAnsi"/>
          <w:sz w:val="20"/>
          <w:szCs w:val="20"/>
        </w:rPr>
        <w:t xml:space="preserve">End of Key Stage Assessment outcomes </w:t>
      </w:r>
      <w:r w:rsidRPr="00B24E9C">
        <w:rPr>
          <w:rFonts w:cstheme="minorHAnsi"/>
          <w:sz w:val="20"/>
          <w:szCs w:val="20"/>
        </w:rPr>
        <w:t xml:space="preserve">after a </w:t>
      </w:r>
      <w:proofErr w:type="gramStart"/>
      <w:r w:rsidRPr="00B24E9C">
        <w:rPr>
          <w:rFonts w:cstheme="minorHAnsi"/>
          <w:sz w:val="20"/>
          <w:szCs w:val="20"/>
        </w:rPr>
        <w:t>two year</w:t>
      </w:r>
      <w:proofErr w:type="gramEnd"/>
      <w:r w:rsidRPr="00B24E9C">
        <w:rPr>
          <w:rFonts w:cstheme="minorHAnsi"/>
          <w:sz w:val="20"/>
          <w:szCs w:val="20"/>
        </w:rPr>
        <w:t xml:space="preserve"> gap in CCEA moderation</w:t>
      </w:r>
      <w:r w:rsidR="003C478F" w:rsidRPr="00B24E9C">
        <w:rPr>
          <w:rFonts w:cstheme="minorHAnsi"/>
          <w:sz w:val="20"/>
          <w:szCs w:val="20"/>
        </w:rPr>
        <w:t>.</w:t>
      </w:r>
    </w:p>
    <w:p w:rsidR="00976336" w:rsidRPr="00B24E9C" w:rsidRDefault="002A5AD8"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Continuing to provide</w:t>
      </w:r>
      <w:r w:rsidR="003C478F" w:rsidRPr="00B24E9C">
        <w:rPr>
          <w:rFonts w:cstheme="minorHAnsi"/>
          <w:sz w:val="20"/>
          <w:szCs w:val="20"/>
        </w:rPr>
        <w:t xml:space="preserve"> specialised staff development in aspects of the curriculum where EA support is not available.</w:t>
      </w:r>
    </w:p>
    <w:p w:rsidR="002A5AD8"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To continue to offer a high quality education </w:t>
      </w:r>
      <w:r w:rsidR="002A5AD8" w:rsidRPr="00B24E9C">
        <w:rPr>
          <w:rFonts w:cstheme="minorHAnsi"/>
          <w:sz w:val="20"/>
          <w:szCs w:val="20"/>
        </w:rPr>
        <w:t>in a climate of reduced budgets.</w:t>
      </w:r>
      <w:r w:rsidR="00503477" w:rsidRPr="00B24E9C">
        <w:rPr>
          <w:rFonts w:cstheme="minorHAnsi"/>
          <w:sz w:val="20"/>
          <w:szCs w:val="20"/>
        </w:rPr>
        <w:t xml:space="preserve"> </w:t>
      </w:r>
    </w:p>
    <w:p w:rsidR="00976336" w:rsidRPr="00B24E9C" w:rsidRDefault="002A5AD8"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W</w:t>
      </w:r>
      <w:r w:rsidR="003C478F" w:rsidRPr="00B24E9C">
        <w:rPr>
          <w:rFonts w:cstheme="minorHAnsi"/>
          <w:sz w:val="20"/>
          <w:szCs w:val="20"/>
        </w:rPr>
        <w:t>orking with external agencies, accessing formal assessments for special needs children and providing one-to-one specialist support with limited EA input</w:t>
      </w:r>
      <w:r w:rsidR="00503477" w:rsidRPr="00B24E9C">
        <w:rPr>
          <w:rFonts w:cstheme="minorHAnsi"/>
          <w:sz w:val="20"/>
          <w:szCs w:val="20"/>
        </w:rPr>
        <w:t xml:space="preserve">.  </w:t>
      </w:r>
      <w:r w:rsidRPr="00B24E9C">
        <w:rPr>
          <w:rFonts w:cstheme="minorHAnsi"/>
          <w:sz w:val="20"/>
          <w:szCs w:val="20"/>
        </w:rPr>
        <w:t>T</w:t>
      </w:r>
      <w:r w:rsidR="00503477" w:rsidRPr="00B24E9C">
        <w:rPr>
          <w:rFonts w:cstheme="minorHAnsi"/>
          <w:sz w:val="20"/>
          <w:szCs w:val="20"/>
        </w:rPr>
        <w:t xml:space="preserve">his takes place </w:t>
      </w:r>
      <w:r w:rsidR="00C94640" w:rsidRPr="00B24E9C">
        <w:rPr>
          <w:rFonts w:cstheme="minorHAnsi"/>
          <w:sz w:val="20"/>
          <w:szCs w:val="20"/>
        </w:rPr>
        <w:t>in the</w:t>
      </w:r>
      <w:r w:rsidR="00240C7F" w:rsidRPr="00B24E9C">
        <w:rPr>
          <w:rFonts w:cstheme="minorHAnsi"/>
          <w:sz w:val="20"/>
          <w:szCs w:val="20"/>
        </w:rPr>
        <w:t xml:space="preserve"> absence of a functioning Executive</w:t>
      </w:r>
      <w:r w:rsidR="003C478F" w:rsidRPr="00B24E9C">
        <w:rPr>
          <w:rFonts w:cstheme="minorHAnsi"/>
          <w:sz w:val="20"/>
          <w:szCs w:val="20"/>
        </w:rPr>
        <w:t>.</w:t>
      </w:r>
    </w:p>
    <w:p w:rsidR="00976336" w:rsidRPr="00B24E9C" w:rsidRDefault="00C94640"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Reduction </w:t>
      </w:r>
      <w:r w:rsidR="005406B9" w:rsidRPr="00B24E9C">
        <w:rPr>
          <w:rFonts w:cstheme="minorHAnsi"/>
          <w:sz w:val="20"/>
          <w:szCs w:val="20"/>
        </w:rPr>
        <w:t xml:space="preserve">in </w:t>
      </w:r>
      <w:r w:rsidRPr="00B24E9C">
        <w:rPr>
          <w:rFonts w:cstheme="minorHAnsi"/>
          <w:sz w:val="20"/>
          <w:szCs w:val="20"/>
        </w:rPr>
        <w:t>and u</w:t>
      </w:r>
      <w:r w:rsidR="003C478F" w:rsidRPr="00B24E9C">
        <w:rPr>
          <w:rFonts w:cstheme="minorHAnsi"/>
          <w:sz w:val="20"/>
          <w:szCs w:val="20"/>
        </w:rPr>
        <w:t xml:space="preserve">ncertainty </w:t>
      </w:r>
      <w:r w:rsidR="005406B9" w:rsidRPr="00B24E9C">
        <w:rPr>
          <w:rFonts w:cstheme="minorHAnsi"/>
          <w:sz w:val="20"/>
          <w:szCs w:val="20"/>
        </w:rPr>
        <w:t>of</w:t>
      </w:r>
      <w:r w:rsidR="002A5AD8" w:rsidRPr="00B24E9C">
        <w:rPr>
          <w:rFonts w:cstheme="minorHAnsi"/>
          <w:sz w:val="20"/>
          <w:szCs w:val="20"/>
        </w:rPr>
        <w:t xml:space="preserve"> the continuation of</w:t>
      </w:r>
      <w:r w:rsidR="003C478F" w:rsidRPr="00B24E9C">
        <w:rPr>
          <w:rFonts w:cstheme="minorHAnsi"/>
          <w:sz w:val="20"/>
          <w:szCs w:val="20"/>
        </w:rPr>
        <w:t xml:space="preserve"> Extended School’s Funding to support extra-curricular activities and community initiatives.</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Engaging parents</w:t>
      </w:r>
      <w:r w:rsidR="00207513" w:rsidRPr="00B24E9C">
        <w:rPr>
          <w:rFonts w:cstheme="minorHAnsi"/>
          <w:sz w:val="20"/>
          <w:szCs w:val="20"/>
        </w:rPr>
        <w:t>/carers</w:t>
      </w:r>
      <w:r w:rsidRPr="00B24E9C">
        <w:rPr>
          <w:rFonts w:cstheme="minorHAnsi"/>
          <w:sz w:val="20"/>
          <w:szCs w:val="20"/>
        </w:rPr>
        <w:t xml:space="preserve"> </w:t>
      </w:r>
      <w:r w:rsidR="002A5AD8" w:rsidRPr="00B24E9C">
        <w:rPr>
          <w:rFonts w:cstheme="minorHAnsi"/>
          <w:sz w:val="20"/>
          <w:szCs w:val="20"/>
        </w:rPr>
        <w:t xml:space="preserve">proactively </w:t>
      </w:r>
      <w:r w:rsidRPr="00B24E9C">
        <w:rPr>
          <w:rFonts w:cstheme="minorHAnsi"/>
          <w:sz w:val="20"/>
          <w:szCs w:val="20"/>
        </w:rPr>
        <w:t>in school life.</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Maintaining the bu</w:t>
      </w:r>
      <w:r w:rsidR="002A5AD8" w:rsidRPr="00B24E9C">
        <w:rPr>
          <w:rFonts w:cstheme="minorHAnsi"/>
          <w:sz w:val="20"/>
          <w:szCs w:val="20"/>
        </w:rPr>
        <w:t>ilding and site, in the absence of funding for landlord responsibilities</w:t>
      </w:r>
      <w:r w:rsidRPr="00B24E9C">
        <w:rPr>
          <w:rFonts w:cstheme="minorHAnsi"/>
          <w:sz w:val="20"/>
          <w:szCs w:val="20"/>
        </w:rPr>
        <w:t>.</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The demands of managing and responding to </w:t>
      </w:r>
      <w:r w:rsidR="00A87707" w:rsidRPr="00B24E9C">
        <w:rPr>
          <w:rFonts w:cstheme="minorHAnsi"/>
          <w:sz w:val="20"/>
          <w:szCs w:val="20"/>
        </w:rPr>
        <w:t>social media and online safety challenges.</w:t>
      </w:r>
    </w:p>
    <w:p w:rsidR="006D4584"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Providing </w:t>
      </w:r>
      <w:r w:rsidR="002A5AD8" w:rsidRPr="00B24E9C">
        <w:rPr>
          <w:rFonts w:cstheme="minorHAnsi"/>
          <w:sz w:val="20"/>
          <w:szCs w:val="20"/>
        </w:rPr>
        <w:t xml:space="preserve">speech therapy support </w:t>
      </w:r>
      <w:r w:rsidRPr="00B24E9C">
        <w:rPr>
          <w:rFonts w:cstheme="minorHAnsi"/>
          <w:sz w:val="20"/>
          <w:szCs w:val="20"/>
        </w:rPr>
        <w:t>to incr</w:t>
      </w:r>
      <w:r w:rsidR="00D96D13" w:rsidRPr="00B24E9C">
        <w:rPr>
          <w:rFonts w:cstheme="minorHAnsi"/>
          <w:sz w:val="20"/>
          <w:szCs w:val="20"/>
        </w:rPr>
        <w:t>ease</w:t>
      </w:r>
      <w:r w:rsidR="002A5AD8" w:rsidRPr="00B24E9C">
        <w:rPr>
          <w:rFonts w:cstheme="minorHAnsi"/>
          <w:sz w:val="20"/>
          <w:szCs w:val="20"/>
        </w:rPr>
        <w:t xml:space="preserve"> the</w:t>
      </w:r>
      <w:r w:rsidR="00D96D13" w:rsidRPr="00B24E9C">
        <w:rPr>
          <w:rFonts w:cstheme="minorHAnsi"/>
          <w:sz w:val="20"/>
          <w:szCs w:val="20"/>
        </w:rPr>
        <w:t xml:space="preserve"> language experiences of</w:t>
      </w:r>
      <w:r w:rsidRPr="00B24E9C">
        <w:rPr>
          <w:rFonts w:cstheme="minorHAnsi"/>
          <w:sz w:val="20"/>
          <w:szCs w:val="20"/>
        </w:rPr>
        <w:t xml:space="preserve"> early </w:t>
      </w:r>
      <w:proofErr w:type="gramStart"/>
      <w:r w:rsidRPr="00B24E9C">
        <w:rPr>
          <w:rFonts w:cstheme="minorHAnsi"/>
          <w:sz w:val="20"/>
          <w:szCs w:val="20"/>
        </w:rPr>
        <w:t>years</w:t>
      </w:r>
      <w:proofErr w:type="gramEnd"/>
      <w:r w:rsidRPr="00B24E9C">
        <w:rPr>
          <w:rFonts w:cstheme="minorHAnsi"/>
          <w:sz w:val="20"/>
          <w:szCs w:val="20"/>
        </w:rPr>
        <w:t xml:space="preserve"> </w:t>
      </w:r>
      <w:r w:rsidR="00D96D13" w:rsidRPr="00B24E9C">
        <w:rPr>
          <w:rFonts w:cstheme="minorHAnsi"/>
          <w:sz w:val="20"/>
          <w:szCs w:val="20"/>
        </w:rPr>
        <w:t xml:space="preserve">children </w:t>
      </w:r>
      <w:r w:rsidRPr="00B24E9C">
        <w:rPr>
          <w:rFonts w:cstheme="minorHAnsi"/>
          <w:sz w:val="20"/>
          <w:szCs w:val="20"/>
        </w:rPr>
        <w:t xml:space="preserve">to close the </w:t>
      </w:r>
      <w:r w:rsidR="00D96D13" w:rsidRPr="00B24E9C">
        <w:rPr>
          <w:rFonts w:cstheme="minorHAnsi"/>
          <w:sz w:val="20"/>
          <w:szCs w:val="20"/>
        </w:rPr>
        <w:t xml:space="preserve">learning </w:t>
      </w:r>
      <w:r w:rsidRPr="00B24E9C">
        <w:rPr>
          <w:rFonts w:cstheme="minorHAnsi"/>
          <w:sz w:val="20"/>
          <w:szCs w:val="20"/>
        </w:rPr>
        <w:t>gap with their peers.</w:t>
      </w:r>
    </w:p>
    <w:p w:rsidR="00A87707" w:rsidRPr="00B24E9C" w:rsidRDefault="00A87707"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Implementation of the new SEN arrangements over the lifespan of this plan.</w:t>
      </w:r>
    </w:p>
    <w:p w:rsidR="00A87707" w:rsidRPr="00B24E9C" w:rsidRDefault="00A87707"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Implementation of the anti-bullying legislation with the necessary resources</w:t>
      </w:r>
      <w:r w:rsidR="00CE3678" w:rsidRPr="00B24E9C">
        <w:rPr>
          <w:rFonts w:cstheme="minorHAnsi"/>
          <w:sz w:val="20"/>
          <w:szCs w:val="20"/>
        </w:rPr>
        <w:t xml:space="preserve"> over the life span of this plan</w:t>
      </w:r>
      <w:r w:rsidRPr="00B24E9C">
        <w:rPr>
          <w:rFonts w:cstheme="minorHAnsi"/>
          <w:sz w:val="20"/>
          <w:szCs w:val="20"/>
        </w:rPr>
        <w:t>.</w:t>
      </w:r>
    </w:p>
    <w:p w:rsidR="005B0433" w:rsidRPr="00B24E9C" w:rsidRDefault="005B0433" w:rsidP="002B6B8A">
      <w:pPr>
        <w:spacing w:after="0" w:line="240" w:lineRule="auto"/>
        <w:rPr>
          <w:rFonts w:cstheme="minorHAnsi"/>
          <w:sz w:val="20"/>
          <w:szCs w:val="20"/>
        </w:rPr>
      </w:pPr>
    </w:p>
    <w:p w:rsidR="00A87707" w:rsidRPr="00B24E9C" w:rsidRDefault="00A87707" w:rsidP="002B6B8A">
      <w:pPr>
        <w:spacing w:after="0" w:line="240" w:lineRule="auto"/>
        <w:jc w:val="center"/>
        <w:rPr>
          <w:rFonts w:cstheme="minorHAnsi"/>
          <w:b/>
          <w:sz w:val="24"/>
          <w:szCs w:val="24"/>
        </w:rPr>
      </w:pPr>
    </w:p>
    <w:p w:rsidR="00976336" w:rsidRPr="00B24E9C" w:rsidRDefault="003C478F" w:rsidP="002B6B8A">
      <w:pPr>
        <w:spacing w:after="0" w:line="240" w:lineRule="auto"/>
        <w:jc w:val="center"/>
        <w:rPr>
          <w:rFonts w:cstheme="minorHAnsi"/>
          <w:sz w:val="24"/>
          <w:szCs w:val="24"/>
        </w:rPr>
      </w:pPr>
      <w:r w:rsidRPr="00B24E9C">
        <w:rPr>
          <w:rFonts w:cstheme="minorHAnsi"/>
          <w:b/>
          <w:sz w:val="24"/>
          <w:szCs w:val="24"/>
        </w:rPr>
        <w:t>OPPORTUNITIES FOR THE SCHOOL</w:t>
      </w:r>
    </w:p>
    <w:p w:rsidR="00976336" w:rsidRPr="00B24E9C" w:rsidRDefault="003C478F" w:rsidP="002B6B8A">
      <w:pPr>
        <w:spacing w:after="0" w:line="240" w:lineRule="auto"/>
        <w:jc w:val="both"/>
        <w:rPr>
          <w:rFonts w:cstheme="minorHAnsi"/>
          <w:sz w:val="20"/>
          <w:szCs w:val="20"/>
        </w:rPr>
      </w:pPr>
      <w:r w:rsidRPr="00B24E9C">
        <w:rPr>
          <w:rFonts w:cstheme="minorHAnsi"/>
          <w:sz w:val="20"/>
          <w:szCs w:val="20"/>
        </w:rPr>
        <w:t>We see our challenges as providing us with the following opportunities:</w:t>
      </w:r>
    </w:p>
    <w:p w:rsidR="00976336" w:rsidRPr="00B24E9C" w:rsidRDefault="00976336" w:rsidP="002B6B8A">
      <w:pPr>
        <w:spacing w:after="0" w:line="240" w:lineRule="auto"/>
        <w:jc w:val="both"/>
        <w:rPr>
          <w:rFonts w:cstheme="minorHAnsi"/>
          <w:sz w:val="20"/>
          <w:szCs w:val="20"/>
        </w:rPr>
      </w:pPr>
    </w:p>
    <w:p w:rsidR="008C10CF" w:rsidRPr="00B24E9C" w:rsidRDefault="008C10C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The effective use of the </w:t>
      </w:r>
      <w:proofErr w:type="spellStart"/>
      <w:r w:rsidRPr="00B24E9C">
        <w:rPr>
          <w:rFonts w:cstheme="minorHAnsi"/>
          <w:sz w:val="20"/>
          <w:szCs w:val="20"/>
        </w:rPr>
        <w:t>SeeSa</w:t>
      </w:r>
      <w:r w:rsidR="00BB1059" w:rsidRPr="00B24E9C">
        <w:rPr>
          <w:rFonts w:cstheme="minorHAnsi"/>
          <w:sz w:val="20"/>
          <w:szCs w:val="20"/>
        </w:rPr>
        <w:t>w</w:t>
      </w:r>
      <w:proofErr w:type="spellEnd"/>
      <w:r w:rsidR="00BB1059" w:rsidRPr="00B24E9C">
        <w:rPr>
          <w:rFonts w:cstheme="minorHAnsi"/>
          <w:sz w:val="20"/>
          <w:szCs w:val="20"/>
        </w:rPr>
        <w:t xml:space="preserve"> app to manage online learning </w:t>
      </w:r>
      <w:r w:rsidR="00A87707" w:rsidRPr="00B24E9C">
        <w:rPr>
          <w:rFonts w:cstheme="minorHAnsi"/>
          <w:sz w:val="20"/>
          <w:szCs w:val="20"/>
        </w:rPr>
        <w:t xml:space="preserve">when required </w:t>
      </w:r>
      <w:r w:rsidR="00BB1059" w:rsidRPr="00B24E9C">
        <w:rPr>
          <w:rFonts w:cstheme="minorHAnsi"/>
          <w:sz w:val="20"/>
          <w:szCs w:val="20"/>
        </w:rPr>
        <w:t xml:space="preserve">and </w:t>
      </w:r>
      <w:r w:rsidR="00CE3678" w:rsidRPr="00B24E9C">
        <w:rPr>
          <w:rFonts w:cstheme="minorHAnsi"/>
          <w:sz w:val="20"/>
          <w:szCs w:val="20"/>
        </w:rPr>
        <w:t xml:space="preserve">daily </w:t>
      </w:r>
      <w:r w:rsidR="00BB1059" w:rsidRPr="00B24E9C">
        <w:rPr>
          <w:rFonts w:cstheme="minorHAnsi"/>
          <w:sz w:val="20"/>
          <w:szCs w:val="20"/>
        </w:rPr>
        <w:t>communication with parents</w:t>
      </w:r>
      <w:r w:rsidR="00CE3678" w:rsidRPr="00B24E9C">
        <w:rPr>
          <w:rFonts w:cstheme="minorHAnsi"/>
          <w:sz w:val="20"/>
          <w:szCs w:val="20"/>
        </w:rPr>
        <w:t xml:space="preserve">, if required, </w:t>
      </w:r>
      <w:r w:rsidR="00A87707" w:rsidRPr="00B24E9C">
        <w:rPr>
          <w:rFonts w:cstheme="minorHAnsi"/>
          <w:sz w:val="20"/>
          <w:szCs w:val="20"/>
        </w:rPr>
        <w:t>on homework and other issues</w:t>
      </w:r>
      <w:r w:rsidR="00BB1059" w:rsidRPr="00B24E9C">
        <w:rPr>
          <w:rFonts w:cstheme="minorHAnsi"/>
          <w:sz w:val="20"/>
          <w:szCs w:val="20"/>
        </w:rPr>
        <w:t>.</w:t>
      </w:r>
    </w:p>
    <w:p w:rsidR="008C10CF" w:rsidRPr="00B24E9C" w:rsidRDefault="008C10C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Providing an effective training programme for the Assistants Team to support online learning for pupils.</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The effective use of assessment and online GL data to track p</w:t>
      </w:r>
      <w:r w:rsidR="002A5AD8" w:rsidRPr="00B24E9C">
        <w:rPr>
          <w:rFonts w:cstheme="minorHAnsi"/>
          <w:sz w:val="20"/>
          <w:szCs w:val="20"/>
        </w:rPr>
        <w:t>upils’ progress</w:t>
      </w:r>
      <w:r w:rsidRPr="00B24E9C">
        <w:rPr>
          <w:rFonts w:cstheme="minorHAnsi"/>
          <w:sz w:val="20"/>
          <w:szCs w:val="20"/>
        </w:rPr>
        <w:t xml:space="preserve"> to inform planning, teaching, learning, assessment and target setting.</w:t>
      </w:r>
    </w:p>
    <w:p w:rsidR="006D4584" w:rsidRPr="00B24E9C" w:rsidRDefault="006D4584"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Continue to baseline Nursery a</w:t>
      </w:r>
      <w:r w:rsidR="00A87707" w:rsidRPr="00B24E9C">
        <w:rPr>
          <w:rFonts w:cstheme="minorHAnsi"/>
          <w:sz w:val="20"/>
          <w:szCs w:val="20"/>
        </w:rPr>
        <w:t xml:space="preserve">nd Year One intake using GL </w:t>
      </w:r>
      <w:proofErr w:type="spellStart"/>
      <w:r w:rsidRPr="00B24E9C">
        <w:rPr>
          <w:rFonts w:cstheme="minorHAnsi"/>
          <w:sz w:val="20"/>
          <w:szCs w:val="20"/>
        </w:rPr>
        <w:t>Wellcomm</w:t>
      </w:r>
      <w:proofErr w:type="spellEnd"/>
      <w:r w:rsidRPr="00B24E9C">
        <w:rPr>
          <w:rFonts w:cstheme="minorHAnsi"/>
          <w:sz w:val="20"/>
          <w:szCs w:val="20"/>
        </w:rPr>
        <w:t>. Provide necessary</w:t>
      </w:r>
      <w:r w:rsidR="00A87707" w:rsidRPr="00B24E9C">
        <w:rPr>
          <w:rFonts w:cstheme="minorHAnsi"/>
          <w:sz w:val="20"/>
          <w:szCs w:val="20"/>
        </w:rPr>
        <w:t xml:space="preserve"> Speech and Language interventions</w:t>
      </w:r>
      <w:r w:rsidRPr="00B24E9C">
        <w:rPr>
          <w:rFonts w:cstheme="minorHAnsi"/>
          <w:sz w:val="20"/>
          <w:szCs w:val="20"/>
        </w:rPr>
        <w:t xml:space="preserve"> to ensure pupils reach their potential. </w:t>
      </w:r>
    </w:p>
    <w:p w:rsidR="00BB1059" w:rsidRPr="00B24E9C" w:rsidRDefault="00BB1059"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Continue to expand and deliver a broad based Pastoral Care curriculum to support the em</w:t>
      </w:r>
      <w:r w:rsidR="00B239ED" w:rsidRPr="00B24E9C">
        <w:rPr>
          <w:rFonts w:cstheme="minorHAnsi"/>
          <w:sz w:val="20"/>
          <w:szCs w:val="20"/>
        </w:rPr>
        <w:t>otional, mental and social well-</w:t>
      </w:r>
      <w:r w:rsidRPr="00B24E9C">
        <w:rPr>
          <w:rFonts w:cstheme="minorHAnsi"/>
          <w:sz w:val="20"/>
          <w:szCs w:val="20"/>
        </w:rPr>
        <w:t>being of staff and pupils.</w:t>
      </w:r>
    </w:p>
    <w:p w:rsidR="00976336" w:rsidRPr="00B24E9C" w:rsidRDefault="00D96D13"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Continue to use</w:t>
      </w:r>
      <w:r w:rsidR="003C478F" w:rsidRPr="00B24E9C">
        <w:rPr>
          <w:rFonts w:cstheme="minorHAnsi"/>
          <w:sz w:val="20"/>
          <w:szCs w:val="20"/>
        </w:rPr>
        <w:t xml:space="preserve"> motivational strategies to raise standards within Literacy and Numeracy </w:t>
      </w:r>
      <w:r w:rsidR="00BF35FB" w:rsidRPr="00B24E9C">
        <w:rPr>
          <w:rFonts w:cstheme="minorHAnsi"/>
          <w:sz w:val="20"/>
          <w:szCs w:val="20"/>
        </w:rPr>
        <w:t xml:space="preserve">SEN </w:t>
      </w:r>
      <w:r w:rsidR="003C478F" w:rsidRPr="00B24E9C">
        <w:rPr>
          <w:rFonts w:cstheme="minorHAnsi"/>
          <w:sz w:val="20"/>
          <w:szCs w:val="20"/>
        </w:rPr>
        <w:t>including Acc</w:t>
      </w:r>
      <w:r w:rsidR="00BF35FB" w:rsidRPr="00B24E9C">
        <w:rPr>
          <w:rFonts w:cstheme="minorHAnsi"/>
          <w:sz w:val="20"/>
          <w:szCs w:val="20"/>
        </w:rPr>
        <w:t>elerat</w:t>
      </w:r>
      <w:r w:rsidR="00CE3678" w:rsidRPr="00B24E9C">
        <w:rPr>
          <w:rFonts w:cstheme="minorHAnsi"/>
          <w:sz w:val="20"/>
          <w:szCs w:val="20"/>
        </w:rPr>
        <w:t xml:space="preserve">ed Reading and </w:t>
      </w:r>
      <w:proofErr w:type="spellStart"/>
      <w:r w:rsidR="00CE3678" w:rsidRPr="00B24E9C">
        <w:rPr>
          <w:rFonts w:cstheme="minorHAnsi"/>
          <w:sz w:val="20"/>
          <w:szCs w:val="20"/>
        </w:rPr>
        <w:t>Mathletics</w:t>
      </w:r>
      <w:proofErr w:type="spellEnd"/>
      <w:r w:rsidR="00CE3678" w:rsidRPr="00B24E9C">
        <w:rPr>
          <w:rFonts w:cstheme="minorHAnsi"/>
          <w:sz w:val="20"/>
          <w:szCs w:val="20"/>
        </w:rPr>
        <w:t>, to enhance the</w:t>
      </w:r>
      <w:r w:rsidR="00BF35FB" w:rsidRPr="00B24E9C">
        <w:rPr>
          <w:rFonts w:cstheme="minorHAnsi"/>
          <w:sz w:val="20"/>
          <w:szCs w:val="20"/>
        </w:rPr>
        <w:t xml:space="preserve"> focus on play based learning and outdoor play</w:t>
      </w:r>
      <w:r w:rsidR="00CE3678" w:rsidRPr="00B24E9C">
        <w:rPr>
          <w:rFonts w:cstheme="minorHAnsi"/>
          <w:sz w:val="20"/>
          <w:szCs w:val="20"/>
        </w:rPr>
        <w:t xml:space="preserve"> to promote a broad range of experiences for </w:t>
      </w:r>
      <w:r w:rsidR="000F27DE" w:rsidRPr="00B24E9C">
        <w:rPr>
          <w:rFonts w:cstheme="minorHAnsi"/>
          <w:sz w:val="20"/>
          <w:szCs w:val="20"/>
        </w:rPr>
        <w:t>p</w:t>
      </w:r>
      <w:r w:rsidR="00CE3678" w:rsidRPr="00B24E9C">
        <w:rPr>
          <w:rFonts w:cstheme="minorHAnsi"/>
          <w:sz w:val="20"/>
          <w:szCs w:val="20"/>
        </w:rPr>
        <w:t>up</w:t>
      </w:r>
      <w:r w:rsidR="000F27DE" w:rsidRPr="00B24E9C">
        <w:rPr>
          <w:rFonts w:cstheme="minorHAnsi"/>
          <w:sz w:val="20"/>
          <w:szCs w:val="20"/>
        </w:rPr>
        <w:t>ils in their local area</w:t>
      </w:r>
      <w:r w:rsidR="00BF35FB" w:rsidRPr="00B24E9C">
        <w:rPr>
          <w:rFonts w:cstheme="minorHAnsi"/>
          <w:sz w:val="20"/>
          <w:szCs w:val="20"/>
        </w:rPr>
        <w:t>.</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Build on existing partnerships with parents</w:t>
      </w:r>
      <w:r w:rsidR="00E06E6F" w:rsidRPr="00B24E9C">
        <w:rPr>
          <w:rFonts w:cstheme="minorHAnsi"/>
          <w:sz w:val="20"/>
          <w:szCs w:val="20"/>
        </w:rPr>
        <w:t>/carers</w:t>
      </w:r>
      <w:r w:rsidRPr="00B24E9C">
        <w:rPr>
          <w:rFonts w:cstheme="minorHAnsi"/>
          <w:sz w:val="20"/>
          <w:szCs w:val="20"/>
        </w:rPr>
        <w:t xml:space="preserve"> to support the school ethos and raise standards across all aspects of school life, including attendance, punctuality, homework</w:t>
      </w:r>
      <w:r w:rsidR="002A5AD8" w:rsidRPr="00B24E9C">
        <w:rPr>
          <w:rFonts w:cstheme="minorHAnsi"/>
          <w:sz w:val="20"/>
          <w:szCs w:val="20"/>
        </w:rPr>
        <w:t xml:space="preserve">. </w:t>
      </w:r>
      <w:r w:rsidR="00D40952" w:rsidRPr="00B24E9C">
        <w:rPr>
          <w:rFonts w:cstheme="minorHAnsi"/>
          <w:sz w:val="20"/>
          <w:szCs w:val="20"/>
        </w:rPr>
        <w:t xml:space="preserve"> </w:t>
      </w:r>
      <w:r w:rsidR="002A5AD8" w:rsidRPr="00B24E9C">
        <w:rPr>
          <w:rFonts w:cstheme="minorHAnsi"/>
          <w:sz w:val="20"/>
          <w:szCs w:val="20"/>
        </w:rPr>
        <w:t>R</w:t>
      </w:r>
      <w:r w:rsidRPr="00B24E9C">
        <w:rPr>
          <w:rFonts w:cstheme="minorHAnsi"/>
          <w:sz w:val="20"/>
          <w:szCs w:val="20"/>
        </w:rPr>
        <w:t>eactivate the Parents’ and Friends’ Association</w:t>
      </w:r>
      <w:r w:rsidR="002A5AD8" w:rsidRPr="00B24E9C">
        <w:rPr>
          <w:rFonts w:cstheme="minorHAnsi"/>
          <w:sz w:val="20"/>
          <w:szCs w:val="20"/>
        </w:rPr>
        <w:t xml:space="preserve"> to support events</w:t>
      </w:r>
      <w:r w:rsidRPr="00B24E9C">
        <w:rPr>
          <w:rFonts w:cstheme="minorHAnsi"/>
          <w:sz w:val="20"/>
          <w:szCs w:val="20"/>
        </w:rPr>
        <w:t>.</w:t>
      </w:r>
    </w:p>
    <w:p w:rsidR="00976336" w:rsidRPr="00B24E9C" w:rsidRDefault="002A5AD8"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Continue</w:t>
      </w:r>
      <w:r w:rsidR="004C0B4F" w:rsidRPr="00B24E9C">
        <w:rPr>
          <w:rFonts w:cstheme="minorHAnsi"/>
          <w:sz w:val="20"/>
          <w:szCs w:val="20"/>
        </w:rPr>
        <w:t xml:space="preserve"> the PRSD process for</w:t>
      </w:r>
      <w:r w:rsidR="003C478F" w:rsidRPr="00B24E9C">
        <w:rPr>
          <w:rFonts w:cstheme="minorHAnsi"/>
          <w:sz w:val="20"/>
          <w:szCs w:val="20"/>
        </w:rPr>
        <w:t xml:space="preserve"> tea</w:t>
      </w:r>
      <w:r w:rsidR="008C74EE" w:rsidRPr="00B24E9C">
        <w:rPr>
          <w:rFonts w:cstheme="minorHAnsi"/>
          <w:sz w:val="20"/>
          <w:szCs w:val="20"/>
        </w:rPr>
        <w:t xml:space="preserve">ching staff and </w:t>
      </w:r>
      <w:r w:rsidRPr="00B24E9C">
        <w:rPr>
          <w:rFonts w:cstheme="minorHAnsi"/>
          <w:sz w:val="20"/>
          <w:szCs w:val="20"/>
        </w:rPr>
        <w:t>a review</w:t>
      </w:r>
      <w:r w:rsidR="00E06E6F" w:rsidRPr="00B24E9C">
        <w:rPr>
          <w:rFonts w:cstheme="minorHAnsi"/>
          <w:sz w:val="20"/>
          <w:szCs w:val="20"/>
        </w:rPr>
        <w:t xml:space="preserve"> p</w:t>
      </w:r>
      <w:r w:rsidR="008C74EE" w:rsidRPr="00B24E9C">
        <w:rPr>
          <w:rFonts w:cstheme="minorHAnsi"/>
          <w:sz w:val="20"/>
          <w:szCs w:val="20"/>
        </w:rPr>
        <w:t>rogramme for support staff to provide</w:t>
      </w:r>
      <w:r w:rsidR="003C478F" w:rsidRPr="00B24E9C">
        <w:rPr>
          <w:rFonts w:cstheme="minorHAnsi"/>
          <w:sz w:val="20"/>
          <w:szCs w:val="20"/>
        </w:rPr>
        <w:t xml:space="preserve"> opportunities for professional development</w:t>
      </w:r>
      <w:r w:rsidR="008C74EE" w:rsidRPr="00B24E9C">
        <w:rPr>
          <w:rFonts w:cstheme="minorHAnsi"/>
          <w:sz w:val="20"/>
          <w:szCs w:val="20"/>
        </w:rPr>
        <w:t xml:space="preserve"> </w:t>
      </w:r>
      <w:r w:rsidR="00BF35FB" w:rsidRPr="00B24E9C">
        <w:rPr>
          <w:rFonts w:cstheme="minorHAnsi"/>
          <w:sz w:val="20"/>
          <w:szCs w:val="20"/>
        </w:rPr>
        <w:t>for all</w:t>
      </w:r>
      <w:r w:rsidR="003C478F" w:rsidRPr="00B24E9C">
        <w:rPr>
          <w:rFonts w:cstheme="minorHAnsi"/>
          <w:sz w:val="20"/>
          <w:szCs w:val="20"/>
        </w:rPr>
        <w:t xml:space="preserve">.  </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Continue to familiarise and up-skill teachers and pupils with the new technologies associated with the UICT Curriculum. </w:t>
      </w:r>
    </w:p>
    <w:p w:rsidR="00976336"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 xml:space="preserve">Provide opportunities for pupils to engage with local businesses and services to enhance their learning experiences and improve life skills and </w:t>
      </w:r>
      <w:r w:rsidR="002A5AD8" w:rsidRPr="00B24E9C">
        <w:rPr>
          <w:rFonts w:cstheme="minorHAnsi"/>
          <w:sz w:val="20"/>
          <w:szCs w:val="20"/>
        </w:rPr>
        <w:t xml:space="preserve">future </w:t>
      </w:r>
      <w:r w:rsidRPr="00B24E9C">
        <w:rPr>
          <w:rFonts w:cstheme="minorHAnsi"/>
          <w:sz w:val="20"/>
          <w:szCs w:val="20"/>
        </w:rPr>
        <w:t>opportunities</w:t>
      </w:r>
      <w:r w:rsidR="00BF35FB" w:rsidRPr="00B24E9C">
        <w:rPr>
          <w:rFonts w:cstheme="minorHAnsi"/>
          <w:sz w:val="20"/>
          <w:szCs w:val="20"/>
        </w:rPr>
        <w:t xml:space="preserve"> including Young Entrepreneur Programme</w:t>
      </w:r>
      <w:r w:rsidRPr="00B24E9C">
        <w:rPr>
          <w:rFonts w:cstheme="minorHAnsi"/>
          <w:sz w:val="20"/>
          <w:szCs w:val="20"/>
        </w:rPr>
        <w:t>.</w:t>
      </w:r>
    </w:p>
    <w:p w:rsidR="00976336" w:rsidRPr="00B24E9C" w:rsidRDefault="004B4BE0"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Continue to d</w:t>
      </w:r>
      <w:r w:rsidR="004C0B4F" w:rsidRPr="00B24E9C">
        <w:rPr>
          <w:rFonts w:cstheme="minorHAnsi"/>
          <w:sz w:val="20"/>
          <w:szCs w:val="20"/>
        </w:rPr>
        <w:t>evelop further</w:t>
      </w:r>
      <w:r w:rsidR="008C74EE" w:rsidRPr="00B24E9C">
        <w:rPr>
          <w:rFonts w:cstheme="minorHAnsi"/>
          <w:sz w:val="20"/>
          <w:szCs w:val="20"/>
        </w:rPr>
        <w:t xml:space="preserve"> transition </w:t>
      </w:r>
      <w:r w:rsidR="003C478F" w:rsidRPr="00B24E9C">
        <w:rPr>
          <w:rFonts w:cstheme="minorHAnsi"/>
          <w:sz w:val="20"/>
          <w:szCs w:val="20"/>
        </w:rPr>
        <w:t>links with other primary/post primary schools</w:t>
      </w:r>
      <w:r w:rsidR="004C0B4F" w:rsidRPr="00B24E9C">
        <w:rPr>
          <w:rFonts w:cstheme="minorHAnsi"/>
          <w:sz w:val="20"/>
          <w:szCs w:val="20"/>
        </w:rPr>
        <w:t xml:space="preserve"> and higher education</w:t>
      </w:r>
      <w:r w:rsidR="003C478F" w:rsidRPr="00B24E9C">
        <w:rPr>
          <w:rFonts w:cstheme="minorHAnsi"/>
          <w:sz w:val="20"/>
          <w:szCs w:val="20"/>
        </w:rPr>
        <w:t>.</w:t>
      </w:r>
    </w:p>
    <w:p w:rsidR="00173272" w:rsidRPr="00B24E9C" w:rsidRDefault="003C478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On-going development of school grounds through</w:t>
      </w:r>
      <w:r w:rsidR="008C74EE" w:rsidRPr="00B24E9C">
        <w:rPr>
          <w:rFonts w:cstheme="minorHAnsi"/>
          <w:sz w:val="20"/>
          <w:szCs w:val="20"/>
        </w:rPr>
        <w:t xml:space="preserve"> </w:t>
      </w:r>
      <w:r w:rsidR="00BF35FB" w:rsidRPr="00B24E9C">
        <w:rPr>
          <w:rFonts w:cstheme="minorHAnsi"/>
          <w:sz w:val="20"/>
          <w:szCs w:val="20"/>
        </w:rPr>
        <w:t xml:space="preserve">providing </w:t>
      </w:r>
      <w:r w:rsidR="00C73076" w:rsidRPr="00B24E9C">
        <w:rPr>
          <w:rFonts w:cstheme="minorHAnsi"/>
          <w:sz w:val="20"/>
          <w:szCs w:val="20"/>
        </w:rPr>
        <w:t xml:space="preserve">enhanced </w:t>
      </w:r>
      <w:r w:rsidR="00BF35FB" w:rsidRPr="00B24E9C">
        <w:rPr>
          <w:rFonts w:cstheme="minorHAnsi"/>
          <w:sz w:val="20"/>
          <w:szCs w:val="20"/>
        </w:rPr>
        <w:t>outdoor play/learning areas.</w:t>
      </w:r>
    </w:p>
    <w:p w:rsidR="004C0B4F" w:rsidRPr="00B24E9C" w:rsidRDefault="00E9664B"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Continue</w:t>
      </w:r>
      <w:r w:rsidR="004C0B4F" w:rsidRPr="00B24E9C">
        <w:rPr>
          <w:rFonts w:cstheme="minorHAnsi"/>
          <w:sz w:val="20"/>
          <w:szCs w:val="20"/>
        </w:rPr>
        <w:t xml:space="preserve"> to explore involvemen</w:t>
      </w:r>
      <w:r w:rsidRPr="00B24E9C">
        <w:rPr>
          <w:rFonts w:cstheme="minorHAnsi"/>
          <w:sz w:val="20"/>
          <w:szCs w:val="20"/>
        </w:rPr>
        <w:t xml:space="preserve">t in Shared Education Programme through post primary and community links. </w:t>
      </w:r>
    </w:p>
    <w:p w:rsidR="00405D7E" w:rsidRPr="00B24E9C" w:rsidRDefault="00E06E6F" w:rsidP="002B6B8A">
      <w:pPr>
        <w:pStyle w:val="ListParagraph"/>
        <w:numPr>
          <w:ilvl w:val="0"/>
          <w:numId w:val="1"/>
        </w:numPr>
        <w:spacing w:after="0" w:line="240" w:lineRule="auto"/>
        <w:ind w:left="567" w:hanging="567"/>
        <w:jc w:val="both"/>
        <w:rPr>
          <w:rFonts w:cstheme="minorHAnsi"/>
          <w:sz w:val="20"/>
          <w:szCs w:val="20"/>
        </w:rPr>
      </w:pPr>
      <w:r w:rsidRPr="00B24E9C">
        <w:rPr>
          <w:rFonts w:cstheme="minorHAnsi"/>
          <w:sz w:val="20"/>
          <w:szCs w:val="20"/>
        </w:rPr>
        <w:t>Opportunity to upskill</w:t>
      </w:r>
      <w:r w:rsidR="00E9664B" w:rsidRPr="00B24E9C">
        <w:rPr>
          <w:rFonts w:cstheme="minorHAnsi"/>
          <w:sz w:val="20"/>
          <w:szCs w:val="20"/>
        </w:rPr>
        <w:t xml:space="preserve"> teachers across both the curriculum and pastoral c</w:t>
      </w:r>
      <w:r w:rsidR="00345E75" w:rsidRPr="00B24E9C">
        <w:rPr>
          <w:rFonts w:cstheme="minorHAnsi"/>
          <w:sz w:val="20"/>
          <w:szCs w:val="20"/>
        </w:rPr>
        <w:t xml:space="preserve">are in line with SDP Priorities. </w:t>
      </w:r>
    </w:p>
    <w:p w:rsidR="00E71B94" w:rsidRPr="00B24E9C" w:rsidRDefault="00E71B94" w:rsidP="002B6B8A">
      <w:pPr>
        <w:spacing w:after="0" w:line="240" w:lineRule="auto"/>
        <w:jc w:val="both"/>
        <w:rPr>
          <w:rFonts w:cstheme="minorHAnsi"/>
          <w:sz w:val="20"/>
          <w:szCs w:val="20"/>
        </w:rPr>
      </w:pPr>
    </w:p>
    <w:p w:rsidR="00667523" w:rsidRPr="00B24E9C" w:rsidRDefault="00667523" w:rsidP="002B6B8A">
      <w:pPr>
        <w:spacing w:after="0" w:line="240" w:lineRule="auto"/>
        <w:rPr>
          <w:rFonts w:cstheme="minorHAnsi"/>
          <w:b/>
          <w:sz w:val="20"/>
          <w:szCs w:val="20"/>
        </w:rPr>
      </w:pPr>
    </w:p>
    <w:p w:rsidR="005B0433" w:rsidRPr="00B24E9C" w:rsidRDefault="005B0433" w:rsidP="002B6B8A">
      <w:pPr>
        <w:spacing w:after="0" w:line="240" w:lineRule="auto"/>
        <w:jc w:val="center"/>
        <w:rPr>
          <w:rFonts w:cstheme="minorHAnsi"/>
          <w:b/>
          <w:sz w:val="24"/>
          <w:szCs w:val="24"/>
        </w:rPr>
      </w:pPr>
      <w:r w:rsidRPr="00B24E9C">
        <w:rPr>
          <w:rFonts w:cstheme="minorHAnsi"/>
          <w:b/>
          <w:sz w:val="24"/>
          <w:szCs w:val="24"/>
        </w:rPr>
        <w:t>CONSULTATION ARRANGEMENTS</w:t>
      </w:r>
    </w:p>
    <w:p w:rsidR="005B0433" w:rsidRPr="00B24E9C" w:rsidRDefault="005B0433" w:rsidP="002B6B8A">
      <w:pPr>
        <w:spacing w:after="0" w:line="240" w:lineRule="auto"/>
        <w:jc w:val="center"/>
        <w:rPr>
          <w:rFonts w:cstheme="minorHAnsi"/>
          <w:b/>
          <w:sz w:val="20"/>
          <w:szCs w:val="20"/>
        </w:rPr>
      </w:pPr>
    </w:p>
    <w:p w:rsidR="005B0433" w:rsidRPr="00B24E9C" w:rsidRDefault="005B0433" w:rsidP="002B6B8A">
      <w:pPr>
        <w:spacing w:after="0" w:line="240" w:lineRule="auto"/>
        <w:jc w:val="both"/>
        <w:rPr>
          <w:rFonts w:cstheme="minorHAnsi"/>
          <w:sz w:val="20"/>
          <w:szCs w:val="20"/>
        </w:rPr>
      </w:pPr>
      <w:r w:rsidRPr="00B24E9C">
        <w:rPr>
          <w:rFonts w:cstheme="minorHAnsi"/>
          <w:sz w:val="20"/>
          <w:szCs w:val="20"/>
        </w:rPr>
        <w:t xml:space="preserve">Our </w:t>
      </w:r>
      <w:r w:rsidR="00C73076" w:rsidRPr="00B24E9C">
        <w:rPr>
          <w:rFonts w:cstheme="minorHAnsi"/>
          <w:sz w:val="20"/>
          <w:szCs w:val="20"/>
        </w:rPr>
        <w:t>School Development Plan for 2022-2025</w:t>
      </w:r>
      <w:r w:rsidRPr="00B24E9C">
        <w:rPr>
          <w:rFonts w:cstheme="minorHAnsi"/>
          <w:sz w:val="20"/>
          <w:szCs w:val="20"/>
        </w:rPr>
        <w:t xml:space="preserve"> has been the result of wide-ranging consultations, including:</w:t>
      </w:r>
    </w:p>
    <w:p w:rsidR="005B0433" w:rsidRPr="00B24E9C" w:rsidRDefault="005B0433"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Discussions with our class</w:t>
      </w:r>
      <w:r w:rsidR="003D5A77" w:rsidRPr="00B24E9C">
        <w:rPr>
          <w:rFonts w:cstheme="minorHAnsi"/>
          <w:sz w:val="20"/>
          <w:szCs w:val="20"/>
        </w:rPr>
        <w:t>es</w:t>
      </w:r>
      <w:r w:rsidRPr="00B24E9C">
        <w:rPr>
          <w:rFonts w:cstheme="minorHAnsi"/>
          <w:sz w:val="20"/>
          <w:szCs w:val="20"/>
        </w:rPr>
        <w:t xml:space="preserve"> and </w:t>
      </w:r>
      <w:r w:rsidR="003D5A77" w:rsidRPr="00B24E9C">
        <w:rPr>
          <w:rFonts w:cstheme="minorHAnsi"/>
          <w:sz w:val="20"/>
          <w:szCs w:val="20"/>
        </w:rPr>
        <w:t xml:space="preserve">the </w:t>
      </w:r>
      <w:r w:rsidR="007F68D4" w:rsidRPr="00B24E9C">
        <w:rPr>
          <w:rFonts w:cstheme="minorHAnsi"/>
          <w:sz w:val="20"/>
          <w:szCs w:val="20"/>
        </w:rPr>
        <w:t>School C</w:t>
      </w:r>
      <w:r w:rsidRPr="00B24E9C">
        <w:rPr>
          <w:rFonts w:cstheme="minorHAnsi"/>
          <w:sz w:val="20"/>
          <w:szCs w:val="20"/>
        </w:rPr>
        <w:t>ouncil. This has supported our observations that pupils are well-settled and happy in school. The children have made useful suggestions</w:t>
      </w:r>
      <w:r w:rsidR="00D9684E" w:rsidRPr="00B24E9C">
        <w:rPr>
          <w:rFonts w:cstheme="minorHAnsi"/>
          <w:sz w:val="20"/>
          <w:szCs w:val="20"/>
        </w:rPr>
        <w:t xml:space="preserve"> over the past years</w:t>
      </w:r>
      <w:r w:rsidRPr="00B24E9C">
        <w:rPr>
          <w:rFonts w:cstheme="minorHAnsi"/>
          <w:sz w:val="20"/>
          <w:szCs w:val="20"/>
        </w:rPr>
        <w:t xml:space="preserve"> regarding ways in which ou</w:t>
      </w:r>
      <w:r w:rsidR="007F68D4" w:rsidRPr="00B24E9C">
        <w:rPr>
          <w:rFonts w:cstheme="minorHAnsi"/>
          <w:sz w:val="20"/>
          <w:szCs w:val="20"/>
        </w:rPr>
        <w:t>r S</w:t>
      </w:r>
      <w:r w:rsidR="00D9684E" w:rsidRPr="00B24E9C">
        <w:rPr>
          <w:rFonts w:cstheme="minorHAnsi"/>
          <w:sz w:val="20"/>
          <w:szCs w:val="20"/>
        </w:rPr>
        <w:t xml:space="preserve">chool could be even better. </w:t>
      </w:r>
      <w:r w:rsidR="007F68D4" w:rsidRPr="00B24E9C">
        <w:rPr>
          <w:rFonts w:cstheme="minorHAnsi"/>
          <w:sz w:val="20"/>
          <w:szCs w:val="20"/>
        </w:rPr>
        <w:t xml:space="preserve"> </w:t>
      </w:r>
      <w:r w:rsidR="00D9684E" w:rsidRPr="00B24E9C">
        <w:rPr>
          <w:rFonts w:cstheme="minorHAnsi"/>
          <w:sz w:val="20"/>
          <w:szCs w:val="20"/>
        </w:rPr>
        <w:t>A number of new</w:t>
      </w:r>
      <w:r w:rsidRPr="00B24E9C">
        <w:rPr>
          <w:rFonts w:cstheme="minorHAnsi"/>
          <w:sz w:val="20"/>
          <w:szCs w:val="20"/>
        </w:rPr>
        <w:t xml:space="preserve"> ideas will be implemented during the cycle of this plan</w:t>
      </w:r>
      <w:r w:rsidR="00D9684E" w:rsidRPr="00B24E9C">
        <w:rPr>
          <w:rFonts w:cstheme="minorHAnsi"/>
          <w:sz w:val="20"/>
          <w:szCs w:val="20"/>
        </w:rPr>
        <w:t xml:space="preserve"> also</w:t>
      </w:r>
      <w:r w:rsidRPr="00B24E9C">
        <w:rPr>
          <w:rFonts w:cstheme="minorHAnsi"/>
          <w:sz w:val="20"/>
          <w:szCs w:val="20"/>
        </w:rPr>
        <w:t>.</w:t>
      </w:r>
    </w:p>
    <w:p w:rsidR="005B0433" w:rsidRPr="00B24E9C" w:rsidRDefault="00C73076"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P</w:t>
      </w:r>
      <w:r w:rsidR="00E06E6F" w:rsidRPr="00B24E9C">
        <w:rPr>
          <w:rFonts w:cstheme="minorHAnsi"/>
          <w:sz w:val="20"/>
          <w:szCs w:val="20"/>
        </w:rPr>
        <w:t xml:space="preserve">arents/carers </w:t>
      </w:r>
      <w:r w:rsidRPr="00B24E9C">
        <w:rPr>
          <w:rFonts w:cstheme="minorHAnsi"/>
          <w:sz w:val="20"/>
          <w:szCs w:val="20"/>
        </w:rPr>
        <w:t xml:space="preserve">can </w:t>
      </w:r>
      <w:r w:rsidR="00E06E6F" w:rsidRPr="00B24E9C">
        <w:rPr>
          <w:rFonts w:cstheme="minorHAnsi"/>
          <w:sz w:val="20"/>
          <w:szCs w:val="20"/>
        </w:rPr>
        <w:t>make appointments to speak to their child’s class teacher</w:t>
      </w:r>
      <w:r w:rsidRPr="00B24E9C">
        <w:rPr>
          <w:rFonts w:cstheme="minorHAnsi"/>
          <w:sz w:val="20"/>
          <w:szCs w:val="20"/>
        </w:rPr>
        <w:t xml:space="preserve"> on </w:t>
      </w:r>
      <w:r w:rsidR="00E9664B" w:rsidRPr="00B24E9C">
        <w:rPr>
          <w:rFonts w:cstheme="minorHAnsi"/>
          <w:sz w:val="20"/>
          <w:szCs w:val="20"/>
        </w:rPr>
        <w:t>important issues.</w:t>
      </w:r>
    </w:p>
    <w:p w:rsidR="00CD2157" w:rsidRPr="00B24E9C" w:rsidRDefault="00CD2157"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All pupils were asked to respond to a questionnaire on their experiences in school.</w:t>
      </w:r>
    </w:p>
    <w:p w:rsidR="005B0433" w:rsidRPr="00B24E9C" w:rsidRDefault="005B0433"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Parents</w:t>
      </w:r>
      <w:r w:rsidR="00FD5CBF" w:rsidRPr="00B24E9C">
        <w:rPr>
          <w:rFonts w:cstheme="minorHAnsi"/>
          <w:sz w:val="20"/>
          <w:szCs w:val="20"/>
        </w:rPr>
        <w:t>/carers</w:t>
      </w:r>
      <w:r w:rsidRPr="00B24E9C">
        <w:rPr>
          <w:rFonts w:cstheme="minorHAnsi"/>
          <w:sz w:val="20"/>
          <w:szCs w:val="20"/>
        </w:rPr>
        <w:t xml:space="preserve"> were asked to respond to </w:t>
      </w:r>
      <w:r w:rsidR="009F4AA7" w:rsidRPr="00B24E9C">
        <w:rPr>
          <w:rFonts w:cstheme="minorHAnsi"/>
          <w:sz w:val="20"/>
          <w:szCs w:val="20"/>
        </w:rPr>
        <w:t xml:space="preserve">a questionnaire on the </w:t>
      </w:r>
      <w:r w:rsidR="007F68D4" w:rsidRPr="00B24E9C">
        <w:rPr>
          <w:rFonts w:cstheme="minorHAnsi"/>
          <w:sz w:val="20"/>
          <w:szCs w:val="20"/>
        </w:rPr>
        <w:t>work of the S</w:t>
      </w:r>
      <w:r w:rsidRPr="00B24E9C">
        <w:rPr>
          <w:rFonts w:cstheme="minorHAnsi"/>
          <w:sz w:val="20"/>
          <w:szCs w:val="20"/>
        </w:rPr>
        <w:t>chool.</w:t>
      </w:r>
    </w:p>
    <w:p w:rsidR="005B0433" w:rsidRPr="00B24E9C" w:rsidRDefault="005B0433"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 xml:space="preserve">All staff were invited to respond to </w:t>
      </w:r>
      <w:r w:rsidR="009F4AA7" w:rsidRPr="00B24E9C">
        <w:rPr>
          <w:rFonts w:cstheme="minorHAnsi"/>
          <w:sz w:val="20"/>
          <w:szCs w:val="20"/>
        </w:rPr>
        <w:t xml:space="preserve">a questionnaire on the </w:t>
      </w:r>
      <w:r w:rsidR="007F68D4" w:rsidRPr="00B24E9C">
        <w:rPr>
          <w:rFonts w:cstheme="minorHAnsi"/>
          <w:sz w:val="20"/>
          <w:szCs w:val="20"/>
        </w:rPr>
        <w:t>work of the S</w:t>
      </w:r>
      <w:r w:rsidRPr="00B24E9C">
        <w:rPr>
          <w:rFonts w:cstheme="minorHAnsi"/>
          <w:sz w:val="20"/>
          <w:szCs w:val="20"/>
        </w:rPr>
        <w:t>chool</w:t>
      </w:r>
      <w:r w:rsidR="009F4AA7" w:rsidRPr="00B24E9C">
        <w:rPr>
          <w:rFonts w:cstheme="minorHAnsi"/>
          <w:sz w:val="20"/>
          <w:szCs w:val="20"/>
        </w:rPr>
        <w:t xml:space="preserve"> and their roles within it</w:t>
      </w:r>
      <w:r w:rsidRPr="00B24E9C">
        <w:rPr>
          <w:rFonts w:cstheme="minorHAnsi"/>
          <w:sz w:val="20"/>
          <w:szCs w:val="20"/>
        </w:rPr>
        <w:t>.</w:t>
      </w:r>
    </w:p>
    <w:p w:rsidR="006001CA" w:rsidRPr="00B24E9C" w:rsidRDefault="00C73076"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SLT</w:t>
      </w:r>
      <w:r w:rsidR="005B0433" w:rsidRPr="00B24E9C">
        <w:rPr>
          <w:rFonts w:cstheme="minorHAnsi"/>
          <w:sz w:val="20"/>
          <w:szCs w:val="20"/>
        </w:rPr>
        <w:t xml:space="preserve"> and governors analysed a range of performance data</w:t>
      </w:r>
      <w:r w:rsidR="004C0B4F" w:rsidRPr="00B24E9C">
        <w:rPr>
          <w:rFonts w:cstheme="minorHAnsi"/>
          <w:sz w:val="20"/>
          <w:szCs w:val="20"/>
        </w:rPr>
        <w:t>, feedback fro</w:t>
      </w:r>
      <w:r w:rsidR="009F4AA7" w:rsidRPr="00B24E9C">
        <w:rPr>
          <w:rFonts w:cstheme="minorHAnsi"/>
          <w:sz w:val="20"/>
          <w:szCs w:val="20"/>
        </w:rPr>
        <w:t xml:space="preserve">m stakeholders, </w:t>
      </w:r>
      <w:r w:rsidR="00D9684E" w:rsidRPr="00B24E9C">
        <w:rPr>
          <w:rFonts w:cstheme="minorHAnsi"/>
          <w:sz w:val="20"/>
          <w:szCs w:val="20"/>
        </w:rPr>
        <w:t xml:space="preserve">formal and informal </w:t>
      </w:r>
      <w:r w:rsidR="005B0433" w:rsidRPr="00B24E9C">
        <w:rPr>
          <w:rFonts w:cstheme="minorHAnsi"/>
          <w:sz w:val="20"/>
          <w:szCs w:val="20"/>
        </w:rPr>
        <w:t>o</w:t>
      </w:r>
      <w:r w:rsidR="004C0B4F" w:rsidRPr="00B24E9C">
        <w:rPr>
          <w:rFonts w:cstheme="minorHAnsi"/>
          <w:sz w:val="20"/>
          <w:szCs w:val="20"/>
        </w:rPr>
        <w:t>bservations</w:t>
      </w:r>
      <w:r w:rsidR="009F4AA7" w:rsidRPr="00B24E9C">
        <w:rPr>
          <w:rFonts w:cstheme="minorHAnsi"/>
          <w:sz w:val="20"/>
          <w:szCs w:val="20"/>
        </w:rPr>
        <w:t xml:space="preserve"> in</w:t>
      </w:r>
      <w:r w:rsidR="004C0B4F" w:rsidRPr="00B24E9C">
        <w:rPr>
          <w:rFonts w:cstheme="minorHAnsi"/>
          <w:sz w:val="20"/>
          <w:szCs w:val="20"/>
        </w:rPr>
        <w:t xml:space="preserve"> identifying </w:t>
      </w:r>
      <w:r w:rsidR="005B0433" w:rsidRPr="00B24E9C">
        <w:rPr>
          <w:rFonts w:cstheme="minorHAnsi"/>
          <w:sz w:val="20"/>
          <w:szCs w:val="20"/>
        </w:rPr>
        <w:t>areas for development.</w:t>
      </w:r>
    </w:p>
    <w:p w:rsidR="004B4BE0" w:rsidRPr="00B24E9C" w:rsidRDefault="004B4BE0" w:rsidP="002B6B8A">
      <w:pPr>
        <w:spacing w:after="0" w:line="240" w:lineRule="auto"/>
        <w:jc w:val="both"/>
        <w:rPr>
          <w:rFonts w:cstheme="minorHAnsi"/>
          <w:sz w:val="20"/>
          <w:szCs w:val="20"/>
        </w:rPr>
      </w:pPr>
    </w:p>
    <w:p w:rsidR="004B4BE0" w:rsidRPr="00B24E9C" w:rsidRDefault="007F68D4" w:rsidP="002B6B8A">
      <w:pPr>
        <w:spacing w:after="0" w:line="240" w:lineRule="auto"/>
        <w:jc w:val="both"/>
        <w:rPr>
          <w:rFonts w:cstheme="minorHAnsi"/>
          <w:sz w:val="20"/>
          <w:szCs w:val="20"/>
        </w:rPr>
      </w:pPr>
      <w:r w:rsidRPr="00B24E9C">
        <w:rPr>
          <w:rFonts w:cstheme="minorHAnsi"/>
          <w:sz w:val="20"/>
          <w:szCs w:val="20"/>
        </w:rPr>
        <w:t>Stake holders’</w:t>
      </w:r>
      <w:r w:rsidR="004B4BE0" w:rsidRPr="00B24E9C">
        <w:rPr>
          <w:rFonts w:cstheme="minorHAnsi"/>
          <w:sz w:val="20"/>
          <w:szCs w:val="20"/>
        </w:rPr>
        <w:t xml:space="preserve"> surveys have been concluded and suggestions from staff, pupils and parents/carers have influenced the identification of development priorities inte</w:t>
      </w:r>
      <w:r w:rsidR="00C73076" w:rsidRPr="00B24E9C">
        <w:rPr>
          <w:rFonts w:cstheme="minorHAnsi"/>
          <w:sz w:val="20"/>
          <w:szCs w:val="20"/>
        </w:rPr>
        <w:t>grated within this plan for 2022-2025</w:t>
      </w:r>
      <w:r w:rsidR="004B4BE0" w:rsidRPr="00B24E9C">
        <w:rPr>
          <w:rFonts w:cstheme="minorHAnsi"/>
          <w:sz w:val="20"/>
          <w:szCs w:val="20"/>
        </w:rPr>
        <w:t xml:space="preserve">. </w:t>
      </w:r>
      <w:r w:rsidRPr="00B24E9C">
        <w:rPr>
          <w:rFonts w:cstheme="minorHAnsi"/>
          <w:sz w:val="20"/>
          <w:szCs w:val="20"/>
        </w:rPr>
        <w:t xml:space="preserve"> </w:t>
      </w:r>
      <w:r w:rsidR="004B4BE0" w:rsidRPr="00B24E9C">
        <w:rPr>
          <w:rFonts w:cstheme="minorHAnsi"/>
          <w:sz w:val="20"/>
          <w:szCs w:val="20"/>
        </w:rPr>
        <w:t>A summary of these are outlined below.</w:t>
      </w:r>
    </w:p>
    <w:p w:rsidR="004B4BE0" w:rsidRPr="00B24E9C" w:rsidRDefault="004B4BE0" w:rsidP="002B6B8A">
      <w:pPr>
        <w:pStyle w:val="ListParagraph"/>
        <w:numPr>
          <w:ilvl w:val="0"/>
          <w:numId w:val="4"/>
        </w:numPr>
        <w:spacing w:after="0" w:line="240" w:lineRule="auto"/>
        <w:ind w:left="567" w:hanging="567"/>
        <w:jc w:val="both"/>
        <w:rPr>
          <w:rFonts w:cstheme="minorHAnsi"/>
          <w:sz w:val="20"/>
          <w:szCs w:val="20"/>
        </w:rPr>
      </w:pPr>
      <w:r w:rsidRPr="00B24E9C">
        <w:rPr>
          <w:rFonts w:cstheme="minorHAnsi"/>
          <w:sz w:val="20"/>
          <w:szCs w:val="20"/>
        </w:rPr>
        <w:t>Feedback from parents/carers through the survey sent home t</w:t>
      </w:r>
      <w:r w:rsidR="00C73076" w:rsidRPr="00B24E9C">
        <w:rPr>
          <w:rFonts w:cstheme="minorHAnsi"/>
          <w:sz w:val="20"/>
          <w:szCs w:val="20"/>
        </w:rPr>
        <w:t>o all parents in March 2022</w:t>
      </w:r>
      <w:r w:rsidRPr="00B24E9C">
        <w:rPr>
          <w:rFonts w:cstheme="minorHAnsi"/>
          <w:sz w:val="20"/>
          <w:szCs w:val="20"/>
        </w:rPr>
        <w:t xml:space="preserve">. </w:t>
      </w:r>
      <w:r w:rsidR="007F68D4" w:rsidRPr="00B24E9C">
        <w:rPr>
          <w:rFonts w:cstheme="minorHAnsi"/>
          <w:sz w:val="20"/>
          <w:szCs w:val="20"/>
        </w:rPr>
        <w:t xml:space="preserve"> </w:t>
      </w:r>
      <w:r w:rsidRPr="00B24E9C">
        <w:rPr>
          <w:rFonts w:cstheme="minorHAnsi"/>
          <w:sz w:val="20"/>
          <w:szCs w:val="20"/>
        </w:rPr>
        <w:t>A large majority of the parents/carers expressed a high level of satisfaction with the educational and past</w:t>
      </w:r>
      <w:r w:rsidR="007F68D4" w:rsidRPr="00B24E9C">
        <w:rPr>
          <w:rFonts w:cstheme="minorHAnsi"/>
          <w:sz w:val="20"/>
          <w:szCs w:val="20"/>
        </w:rPr>
        <w:t>oral provision provided by our S</w:t>
      </w:r>
      <w:r w:rsidRPr="00B24E9C">
        <w:rPr>
          <w:rFonts w:cstheme="minorHAnsi"/>
          <w:sz w:val="20"/>
          <w:szCs w:val="20"/>
        </w:rPr>
        <w:t xml:space="preserve">chool. </w:t>
      </w:r>
    </w:p>
    <w:p w:rsidR="004B4BE0" w:rsidRPr="00B24E9C" w:rsidRDefault="003C2B65" w:rsidP="002B6B8A">
      <w:pPr>
        <w:pStyle w:val="ListParagraph"/>
        <w:numPr>
          <w:ilvl w:val="0"/>
          <w:numId w:val="4"/>
        </w:numPr>
        <w:spacing w:after="0" w:line="240" w:lineRule="auto"/>
        <w:ind w:left="567" w:hanging="567"/>
        <w:jc w:val="both"/>
        <w:rPr>
          <w:rFonts w:cstheme="minorHAnsi"/>
          <w:sz w:val="20"/>
          <w:szCs w:val="20"/>
        </w:rPr>
      </w:pPr>
      <w:r>
        <w:rPr>
          <w:rFonts w:cstheme="minorHAnsi"/>
          <w:sz w:val="20"/>
          <w:szCs w:val="20"/>
        </w:rPr>
        <w:t>A few</w:t>
      </w:r>
      <w:r w:rsidR="004B4BE0" w:rsidRPr="00B24E9C">
        <w:rPr>
          <w:rFonts w:cstheme="minorHAnsi"/>
          <w:sz w:val="20"/>
          <w:szCs w:val="20"/>
        </w:rPr>
        <w:t xml:space="preserve"> parents/carers drew a</w:t>
      </w:r>
      <w:r>
        <w:rPr>
          <w:rFonts w:cstheme="minorHAnsi"/>
          <w:sz w:val="20"/>
          <w:szCs w:val="20"/>
        </w:rPr>
        <w:t>ttention to the following issue</w:t>
      </w:r>
      <w:r w:rsidR="004B4BE0" w:rsidRPr="00B24E9C">
        <w:rPr>
          <w:rFonts w:cstheme="minorHAnsi"/>
          <w:sz w:val="20"/>
          <w:szCs w:val="20"/>
        </w:rPr>
        <w:t>:</w:t>
      </w:r>
      <w:r>
        <w:rPr>
          <w:rFonts w:cstheme="minorHAnsi"/>
          <w:sz w:val="20"/>
          <w:szCs w:val="20"/>
        </w:rPr>
        <w:t xml:space="preserve"> more information on their child’s progress.</w:t>
      </w:r>
    </w:p>
    <w:p w:rsidR="004B4BE0" w:rsidRPr="00B24E9C" w:rsidRDefault="004B4BE0" w:rsidP="002B6B8A">
      <w:pPr>
        <w:pStyle w:val="ListParagraph"/>
        <w:numPr>
          <w:ilvl w:val="0"/>
          <w:numId w:val="4"/>
        </w:numPr>
        <w:spacing w:after="0" w:line="240" w:lineRule="auto"/>
        <w:ind w:left="567" w:hanging="567"/>
        <w:jc w:val="both"/>
        <w:rPr>
          <w:rFonts w:cstheme="minorHAnsi"/>
          <w:sz w:val="20"/>
          <w:szCs w:val="20"/>
        </w:rPr>
      </w:pPr>
      <w:r w:rsidRPr="00B24E9C">
        <w:rPr>
          <w:rFonts w:cstheme="minorHAnsi"/>
          <w:sz w:val="20"/>
          <w:szCs w:val="20"/>
        </w:rPr>
        <w:t xml:space="preserve">Additional comments </w:t>
      </w:r>
      <w:r w:rsidR="003C2B65">
        <w:rPr>
          <w:rFonts w:cstheme="minorHAnsi"/>
          <w:sz w:val="20"/>
          <w:szCs w:val="20"/>
        </w:rPr>
        <w:t>were very positive and praiseworthy of the school staff</w:t>
      </w:r>
      <w:r w:rsidRPr="00B24E9C">
        <w:rPr>
          <w:rFonts w:cstheme="minorHAnsi"/>
          <w:sz w:val="20"/>
          <w:szCs w:val="20"/>
        </w:rPr>
        <w:t>.</w:t>
      </w:r>
    </w:p>
    <w:p w:rsidR="004B4BE0" w:rsidRPr="00B24E9C" w:rsidRDefault="007F68D4" w:rsidP="002B6B8A">
      <w:pPr>
        <w:pStyle w:val="ListParagraph"/>
        <w:numPr>
          <w:ilvl w:val="0"/>
          <w:numId w:val="4"/>
        </w:numPr>
        <w:spacing w:after="0" w:line="240" w:lineRule="auto"/>
        <w:ind w:left="567" w:hanging="567"/>
        <w:jc w:val="both"/>
        <w:rPr>
          <w:rFonts w:cstheme="minorHAnsi"/>
          <w:sz w:val="20"/>
          <w:szCs w:val="20"/>
        </w:rPr>
      </w:pPr>
      <w:r w:rsidRPr="00B24E9C">
        <w:rPr>
          <w:rFonts w:cstheme="minorHAnsi"/>
          <w:sz w:val="20"/>
          <w:szCs w:val="20"/>
        </w:rPr>
        <w:t>Discussions with Class Councils and School C</w:t>
      </w:r>
      <w:r w:rsidR="004B4BE0" w:rsidRPr="00B24E9C">
        <w:rPr>
          <w:rFonts w:cstheme="minorHAnsi"/>
          <w:sz w:val="20"/>
          <w:szCs w:val="20"/>
        </w:rPr>
        <w:t xml:space="preserve">ouncil took place </w:t>
      </w:r>
      <w:r w:rsidR="000F27DE" w:rsidRPr="00B24E9C">
        <w:rPr>
          <w:rFonts w:cstheme="minorHAnsi"/>
          <w:sz w:val="20"/>
          <w:szCs w:val="20"/>
        </w:rPr>
        <w:t xml:space="preserve">in December 2021 and March 2022 </w:t>
      </w:r>
      <w:r w:rsidR="004B4BE0" w:rsidRPr="00B24E9C">
        <w:rPr>
          <w:rFonts w:cstheme="minorHAnsi"/>
          <w:sz w:val="20"/>
          <w:szCs w:val="20"/>
        </w:rPr>
        <w:t xml:space="preserve">to ensure their views and suggestions for improvement and development are included. The suggestions were focused on practical improvements to </w:t>
      </w:r>
      <w:r w:rsidR="00C73076" w:rsidRPr="00B24E9C">
        <w:rPr>
          <w:rFonts w:cstheme="minorHAnsi"/>
          <w:sz w:val="20"/>
          <w:szCs w:val="20"/>
        </w:rPr>
        <w:t xml:space="preserve">playground </w:t>
      </w:r>
      <w:r w:rsidR="004B4BE0" w:rsidRPr="00B24E9C">
        <w:rPr>
          <w:rFonts w:cstheme="minorHAnsi"/>
          <w:sz w:val="20"/>
          <w:szCs w:val="20"/>
        </w:rPr>
        <w:t>and lunch time games and resources.</w:t>
      </w:r>
    </w:p>
    <w:p w:rsidR="004B4BE0" w:rsidRPr="00B24E9C" w:rsidRDefault="004B4BE0" w:rsidP="002B6B8A">
      <w:pPr>
        <w:pStyle w:val="ListParagraph"/>
        <w:numPr>
          <w:ilvl w:val="0"/>
          <w:numId w:val="4"/>
        </w:numPr>
        <w:spacing w:after="0" w:line="240" w:lineRule="auto"/>
        <w:ind w:left="567" w:hanging="567"/>
        <w:jc w:val="both"/>
        <w:rPr>
          <w:rFonts w:cstheme="minorHAnsi"/>
          <w:sz w:val="20"/>
          <w:szCs w:val="20"/>
        </w:rPr>
      </w:pPr>
      <w:r w:rsidRPr="00B24E9C">
        <w:rPr>
          <w:rFonts w:cstheme="minorHAnsi"/>
          <w:sz w:val="20"/>
          <w:szCs w:val="20"/>
        </w:rPr>
        <w:t xml:space="preserve">The responses to the staff survey were overwhelmingly positive regarding leadership and management and engagement of staff in school life. </w:t>
      </w:r>
      <w:r w:rsidR="007F68D4" w:rsidRPr="00B24E9C">
        <w:rPr>
          <w:rFonts w:cstheme="minorHAnsi"/>
          <w:sz w:val="20"/>
          <w:szCs w:val="20"/>
        </w:rPr>
        <w:t xml:space="preserve"> </w:t>
      </w:r>
      <w:r w:rsidRPr="00B24E9C">
        <w:rPr>
          <w:rFonts w:cstheme="minorHAnsi"/>
          <w:sz w:val="20"/>
          <w:szCs w:val="20"/>
        </w:rPr>
        <w:t>There were a few concerns regarding communication.</w:t>
      </w:r>
    </w:p>
    <w:p w:rsidR="004B4BE0" w:rsidRPr="00B24E9C" w:rsidRDefault="00345E75" w:rsidP="002B6B8A">
      <w:pPr>
        <w:pStyle w:val="ListParagraph"/>
        <w:numPr>
          <w:ilvl w:val="0"/>
          <w:numId w:val="4"/>
        </w:numPr>
        <w:spacing w:after="0" w:line="240" w:lineRule="auto"/>
        <w:ind w:left="567" w:hanging="567"/>
        <w:jc w:val="both"/>
        <w:rPr>
          <w:rFonts w:cstheme="minorHAnsi"/>
          <w:sz w:val="20"/>
          <w:szCs w:val="20"/>
        </w:rPr>
      </w:pPr>
      <w:r w:rsidRPr="00B24E9C">
        <w:rPr>
          <w:rFonts w:cstheme="minorHAnsi"/>
          <w:sz w:val="20"/>
          <w:szCs w:val="20"/>
        </w:rPr>
        <w:t xml:space="preserve">The Board of Governors monitor and review progress against SDP each term. </w:t>
      </w:r>
    </w:p>
    <w:p w:rsidR="004B4BE0" w:rsidRPr="00B24E9C" w:rsidRDefault="004B4BE0" w:rsidP="002B6B8A">
      <w:pPr>
        <w:spacing w:after="0" w:line="240" w:lineRule="auto"/>
        <w:jc w:val="both"/>
        <w:rPr>
          <w:rFonts w:cstheme="minorHAnsi"/>
          <w:sz w:val="20"/>
          <w:szCs w:val="20"/>
        </w:rPr>
      </w:pPr>
    </w:p>
    <w:p w:rsidR="004B4BE0" w:rsidRPr="00B24E9C" w:rsidRDefault="004B4BE0" w:rsidP="002B6B8A">
      <w:pPr>
        <w:spacing w:after="0" w:line="240" w:lineRule="auto"/>
        <w:jc w:val="both"/>
        <w:rPr>
          <w:rFonts w:cstheme="minorHAnsi"/>
          <w:sz w:val="20"/>
          <w:szCs w:val="20"/>
        </w:rPr>
      </w:pPr>
    </w:p>
    <w:p w:rsidR="00CC66D6" w:rsidRPr="00B24E9C" w:rsidRDefault="00323CDA" w:rsidP="002B6B8A">
      <w:pPr>
        <w:spacing w:after="0" w:line="240" w:lineRule="auto"/>
        <w:rPr>
          <w:rFonts w:cstheme="minorHAnsi"/>
          <w:sz w:val="20"/>
          <w:szCs w:val="20"/>
        </w:rPr>
      </w:pPr>
      <w:r w:rsidRPr="00B24E9C">
        <w:rPr>
          <w:rFonts w:cstheme="minorHAnsi"/>
          <w:sz w:val="20"/>
          <w:szCs w:val="20"/>
        </w:rPr>
        <w:t xml:space="preserve">During the </w:t>
      </w:r>
      <w:proofErr w:type="spellStart"/>
      <w:r w:rsidRPr="00B24E9C">
        <w:rPr>
          <w:rFonts w:cstheme="minorHAnsi"/>
          <w:b/>
          <w:sz w:val="20"/>
          <w:szCs w:val="20"/>
        </w:rPr>
        <w:t>Covid</w:t>
      </w:r>
      <w:proofErr w:type="spellEnd"/>
      <w:r w:rsidRPr="00B24E9C">
        <w:rPr>
          <w:rFonts w:cstheme="minorHAnsi"/>
          <w:sz w:val="20"/>
          <w:szCs w:val="20"/>
        </w:rPr>
        <w:t xml:space="preserve"> lockdown</w:t>
      </w:r>
      <w:r w:rsidR="00C73076" w:rsidRPr="00B24E9C">
        <w:rPr>
          <w:rFonts w:cstheme="minorHAnsi"/>
          <w:sz w:val="20"/>
          <w:szCs w:val="20"/>
        </w:rPr>
        <w:t xml:space="preserve">s, </w:t>
      </w:r>
      <w:r w:rsidR="00FE0F37" w:rsidRPr="00B24E9C">
        <w:rPr>
          <w:rFonts w:cstheme="minorHAnsi"/>
          <w:sz w:val="20"/>
          <w:szCs w:val="20"/>
        </w:rPr>
        <w:t>PHA</w:t>
      </w:r>
      <w:r w:rsidR="009C428B" w:rsidRPr="00B24E9C">
        <w:rPr>
          <w:rFonts w:cstheme="minorHAnsi"/>
          <w:sz w:val="20"/>
          <w:szCs w:val="20"/>
        </w:rPr>
        <w:t xml:space="preserve"> restrictions</w:t>
      </w:r>
      <w:r w:rsidR="00C73076" w:rsidRPr="00B24E9C">
        <w:rPr>
          <w:rFonts w:cstheme="minorHAnsi"/>
          <w:sz w:val="20"/>
          <w:szCs w:val="20"/>
        </w:rPr>
        <w:t xml:space="preserve">, phased return </w:t>
      </w:r>
      <w:r w:rsidR="000F27DE" w:rsidRPr="00B24E9C">
        <w:rPr>
          <w:rFonts w:cstheme="minorHAnsi"/>
          <w:sz w:val="20"/>
          <w:szCs w:val="20"/>
        </w:rPr>
        <w:t>to</w:t>
      </w:r>
      <w:r w:rsidR="00C73076" w:rsidRPr="00B24E9C">
        <w:rPr>
          <w:rFonts w:cstheme="minorHAnsi"/>
          <w:sz w:val="20"/>
          <w:szCs w:val="20"/>
        </w:rPr>
        <w:t xml:space="preserve"> full-time school life</w:t>
      </w:r>
      <w:r w:rsidRPr="00B24E9C">
        <w:rPr>
          <w:rFonts w:cstheme="minorHAnsi"/>
          <w:sz w:val="20"/>
          <w:szCs w:val="20"/>
        </w:rPr>
        <w:t xml:space="preserve"> </w:t>
      </w:r>
      <w:r w:rsidR="00FE0F37" w:rsidRPr="00B24E9C">
        <w:rPr>
          <w:rFonts w:cstheme="minorHAnsi"/>
          <w:sz w:val="20"/>
          <w:szCs w:val="20"/>
        </w:rPr>
        <w:t>we have engaged with families in the following ways:</w:t>
      </w:r>
      <w:r w:rsidRPr="00B24E9C">
        <w:rPr>
          <w:rFonts w:cstheme="minorHAnsi"/>
          <w:sz w:val="20"/>
          <w:szCs w:val="20"/>
        </w:rPr>
        <w:t xml:space="preserve"> </w:t>
      </w:r>
    </w:p>
    <w:p w:rsidR="00CC66D6" w:rsidRPr="00B24E9C" w:rsidRDefault="00CC66D6" w:rsidP="002B6B8A">
      <w:pPr>
        <w:pStyle w:val="ListParagraph"/>
        <w:numPr>
          <w:ilvl w:val="0"/>
          <w:numId w:val="26"/>
        </w:numPr>
        <w:spacing w:after="0" w:line="240" w:lineRule="auto"/>
        <w:ind w:left="567" w:hanging="567"/>
        <w:rPr>
          <w:rFonts w:cstheme="minorHAnsi"/>
          <w:sz w:val="20"/>
          <w:szCs w:val="20"/>
        </w:rPr>
      </w:pPr>
      <w:r w:rsidRPr="00B24E9C">
        <w:rPr>
          <w:rFonts w:cstheme="minorHAnsi"/>
          <w:sz w:val="20"/>
          <w:szCs w:val="20"/>
        </w:rPr>
        <w:t>A</w:t>
      </w:r>
      <w:r w:rsidR="00323CDA" w:rsidRPr="00B24E9C">
        <w:rPr>
          <w:rFonts w:cstheme="minorHAnsi"/>
          <w:sz w:val="20"/>
          <w:szCs w:val="20"/>
        </w:rPr>
        <w:t>t class teacher level we have e</w:t>
      </w:r>
      <w:r w:rsidR="00BE406F" w:rsidRPr="00B24E9C">
        <w:rPr>
          <w:rFonts w:cstheme="minorHAnsi"/>
          <w:sz w:val="20"/>
          <w:szCs w:val="20"/>
        </w:rPr>
        <w:t xml:space="preserve">ngaged with parents through </w:t>
      </w:r>
      <w:r w:rsidR="00FE0F37" w:rsidRPr="00B24E9C">
        <w:rPr>
          <w:rFonts w:cstheme="minorHAnsi"/>
          <w:sz w:val="20"/>
          <w:szCs w:val="20"/>
        </w:rPr>
        <w:t xml:space="preserve">the </w:t>
      </w:r>
      <w:r w:rsidR="00BE406F" w:rsidRPr="00B24E9C">
        <w:rPr>
          <w:rFonts w:cstheme="minorHAnsi"/>
          <w:sz w:val="20"/>
          <w:szCs w:val="20"/>
        </w:rPr>
        <w:t>Sees</w:t>
      </w:r>
      <w:r w:rsidR="00323CDA" w:rsidRPr="00B24E9C">
        <w:rPr>
          <w:rFonts w:cstheme="minorHAnsi"/>
          <w:sz w:val="20"/>
          <w:szCs w:val="20"/>
        </w:rPr>
        <w:t xml:space="preserve">aw </w:t>
      </w:r>
      <w:r w:rsidR="00FE0F37" w:rsidRPr="00B24E9C">
        <w:rPr>
          <w:rFonts w:cstheme="minorHAnsi"/>
          <w:sz w:val="20"/>
          <w:szCs w:val="20"/>
        </w:rPr>
        <w:t xml:space="preserve">App </w:t>
      </w:r>
      <w:r w:rsidR="00323CDA" w:rsidRPr="00B24E9C">
        <w:rPr>
          <w:rFonts w:cstheme="minorHAnsi"/>
          <w:sz w:val="20"/>
          <w:szCs w:val="20"/>
        </w:rPr>
        <w:t xml:space="preserve">and Google Classroom on a daily basis and, where appropriate, individual phone calls. </w:t>
      </w:r>
    </w:p>
    <w:p w:rsidR="009C428B" w:rsidRPr="00B24E9C" w:rsidRDefault="009C428B" w:rsidP="002B6B8A">
      <w:pPr>
        <w:pStyle w:val="ListParagraph"/>
        <w:numPr>
          <w:ilvl w:val="0"/>
          <w:numId w:val="26"/>
        </w:numPr>
        <w:spacing w:after="0" w:line="240" w:lineRule="auto"/>
        <w:ind w:left="567" w:hanging="567"/>
        <w:rPr>
          <w:rFonts w:cstheme="minorHAnsi"/>
          <w:sz w:val="20"/>
          <w:szCs w:val="20"/>
        </w:rPr>
      </w:pPr>
      <w:r w:rsidRPr="00B24E9C">
        <w:rPr>
          <w:rFonts w:cstheme="minorHAnsi"/>
          <w:sz w:val="20"/>
          <w:szCs w:val="20"/>
        </w:rPr>
        <w:t>At Nurture Teacher level, daily contact through Seesaw and telephone calls to support individual families.</w:t>
      </w:r>
    </w:p>
    <w:p w:rsidR="00CC66D6" w:rsidRPr="00B24E9C" w:rsidRDefault="00323CDA" w:rsidP="002B6B8A">
      <w:pPr>
        <w:pStyle w:val="ListParagraph"/>
        <w:numPr>
          <w:ilvl w:val="0"/>
          <w:numId w:val="26"/>
        </w:numPr>
        <w:spacing w:after="0" w:line="240" w:lineRule="auto"/>
        <w:ind w:left="567" w:hanging="567"/>
        <w:rPr>
          <w:rFonts w:cstheme="minorHAnsi"/>
          <w:sz w:val="20"/>
          <w:szCs w:val="20"/>
        </w:rPr>
      </w:pPr>
      <w:r w:rsidRPr="00B24E9C">
        <w:rPr>
          <w:rFonts w:cstheme="minorHAnsi"/>
          <w:sz w:val="20"/>
          <w:szCs w:val="20"/>
        </w:rPr>
        <w:t>At Coordinator level</w:t>
      </w:r>
      <w:r w:rsidR="00CC66D6" w:rsidRPr="00B24E9C">
        <w:rPr>
          <w:rFonts w:cstheme="minorHAnsi"/>
          <w:sz w:val="20"/>
          <w:szCs w:val="20"/>
        </w:rPr>
        <w:t>, the SENCO engaged with a range of families to ensure adequate provision and Statementing process was progressed when needed.</w:t>
      </w:r>
    </w:p>
    <w:p w:rsidR="00CC66D6" w:rsidRPr="00B24E9C" w:rsidRDefault="00CC66D6" w:rsidP="002B6B8A">
      <w:pPr>
        <w:pStyle w:val="ListParagraph"/>
        <w:numPr>
          <w:ilvl w:val="0"/>
          <w:numId w:val="26"/>
        </w:numPr>
        <w:spacing w:after="0" w:line="240" w:lineRule="auto"/>
        <w:ind w:left="567" w:hanging="567"/>
        <w:rPr>
          <w:rFonts w:cstheme="minorHAnsi"/>
          <w:sz w:val="20"/>
          <w:szCs w:val="20"/>
        </w:rPr>
      </w:pPr>
      <w:r w:rsidRPr="00B24E9C">
        <w:rPr>
          <w:rFonts w:cstheme="minorHAnsi"/>
          <w:sz w:val="20"/>
          <w:szCs w:val="20"/>
        </w:rPr>
        <w:t xml:space="preserve">The Principal was in regular contact with all parents requiring support through email and telephone calls on a daily basis.  Parents were invited to communicate through her C2k email address. </w:t>
      </w:r>
    </w:p>
    <w:p w:rsidR="00C73076" w:rsidRPr="00B24E9C" w:rsidRDefault="00C73076" w:rsidP="002B6B8A">
      <w:pPr>
        <w:spacing w:after="0" w:line="240" w:lineRule="auto"/>
        <w:rPr>
          <w:rFonts w:cstheme="minorHAnsi"/>
          <w:sz w:val="20"/>
          <w:szCs w:val="20"/>
        </w:rPr>
      </w:pPr>
    </w:p>
    <w:p w:rsidR="00C73076" w:rsidRPr="00B24E9C" w:rsidRDefault="00C73076" w:rsidP="002B6B8A">
      <w:pPr>
        <w:spacing w:after="0" w:line="240" w:lineRule="auto"/>
        <w:rPr>
          <w:rFonts w:cstheme="minorHAnsi"/>
          <w:sz w:val="20"/>
          <w:szCs w:val="20"/>
        </w:rPr>
      </w:pPr>
    </w:p>
    <w:p w:rsidR="00C73076" w:rsidRPr="00B24E9C" w:rsidRDefault="00C73076" w:rsidP="002B6B8A">
      <w:pPr>
        <w:spacing w:after="0" w:line="240" w:lineRule="auto"/>
        <w:jc w:val="center"/>
        <w:rPr>
          <w:rFonts w:cstheme="minorHAnsi"/>
          <w:b/>
          <w:sz w:val="24"/>
          <w:szCs w:val="24"/>
        </w:rPr>
      </w:pPr>
      <w:r w:rsidRPr="00B24E9C">
        <w:rPr>
          <w:rFonts w:cstheme="minorHAnsi"/>
          <w:b/>
          <w:sz w:val="24"/>
          <w:szCs w:val="24"/>
        </w:rPr>
        <w:t>IDENTIFICATION OF AREAS FOR DEVELOPMENT</w:t>
      </w:r>
    </w:p>
    <w:p w:rsidR="00C73076" w:rsidRPr="00B24E9C" w:rsidRDefault="00C73076" w:rsidP="002B6B8A">
      <w:pPr>
        <w:spacing w:after="0" w:line="240" w:lineRule="auto"/>
        <w:rPr>
          <w:rFonts w:cstheme="minorHAnsi"/>
          <w:sz w:val="20"/>
          <w:szCs w:val="20"/>
        </w:rPr>
      </w:pPr>
    </w:p>
    <w:p w:rsidR="00C73076" w:rsidRPr="00B24E9C" w:rsidRDefault="00C73076" w:rsidP="002B6B8A">
      <w:pPr>
        <w:spacing w:after="0" w:line="240" w:lineRule="auto"/>
        <w:rPr>
          <w:rFonts w:cstheme="minorHAnsi"/>
          <w:sz w:val="20"/>
          <w:szCs w:val="20"/>
        </w:rPr>
      </w:pPr>
      <w:r w:rsidRPr="00B24E9C">
        <w:rPr>
          <w:rFonts w:cstheme="minorHAnsi"/>
          <w:sz w:val="20"/>
          <w:szCs w:val="20"/>
        </w:rPr>
        <w:t>The Strategic goals and targets outline the whole school priorities over the three years of the plan.</w:t>
      </w:r>
    </w:p>
    <w:p w:rsidR="00C73076" w:rsidRPr="00B24E9C" w:rsidRDefault="00C73076" w:rsidP="002B6B8A">
      <w:pPr>
        <w:spacing w:after="0" w:line="240" w:lineRule="auto"/>
        <w:rPr>
          <w:rFonts w:cstheme="minorHAnsi"/>
          <w:sz w:val="20"/>
          <w:szCs w:val="20"/>
        </w:rPr>
      </w:pPr>
    </w:p>
    <w:p w:rsidR="00C73076" w:rsidRPr="00B24E9C" w:rsidRDefault="00C73076" w:rsidP="002B6B8A">
      <w:pPr>
        <w:spacing w:after="0" w:line="240" w:lineRule="auto"/>
        <w:rPr>
          <w:rFonts w:cstheme="minorHAnsi"/>
          <w:sz w:val="20"/>
          <w:szCs w:val="20"/>
        </w:rPr>
      </w:pPr>
      <w:r w:rsidRPr="00B24E9C">
        <w:rPr>
          <w:rFonts w:cstheme="minorHAnsi"/>
          <w:sz w:val="20"/>
          <w:szCs w:val="20"/>
        </w:rPr>
        <w:t xml:space="preserve">The school’s key priorities for the first year of the plan are outlined in the “Action Plans”.  These detail the planned outcomes, including the </w:t>
      </w:r>
      <w:r w:rsidR="00C265D3" w:rsidRPr="00B24E9C">
        <w:rPr>
          <w:rFonts w:cstheme="minorHAnsi"/>
          <w:sz w:val="20"/>
          <w:szCs w:val="20"/>
        </w:rPr>
        <w:t>sta</w:t>
      </w:r>
      <w:r w:rsidRPr="00B24E9C">
        <w:rPr>
          <w:rFonts w:cstheme="minorHAnsi"/>
          <w:sz w:val="20"/>
          <w:szCs w:val="20"/>
        </w:rPr>
        <w:t xml:space="preserve">ndard that we are trying to raise, the actions that we will take to raise them, the financial and other </w:t>
      </w:r>
      <w:r w:rsidR="00C265D3" w:rsidRPr="00B24E9C">
        <w:rPr>
          <w:rFonts w:cstheme="minorHAnsi"/>
          <w:sz w:val="20"/>
          <w:szCs w:val="20"/>
        </w:rPr>
        <w:t>resources that will be used to implement these outcomes.  The arrangements that the Board of Governors have made to monitor, review and evaluate the progress towards these priority areas.</w:t>
      </w:r>
    </w:p>
    <w:p w:rsidR="00E71B94" w:rsidRPr="00B24E9C" w:rsidRDefault="00E71B94" w:rsidP="002B6B8A">
      <w:pPr>
        <w:pStyle w:val="ListParagraph"/>
        <w:spacing w:after="0" w:line="240" w:lineRule="auto"/>
        <w:ind w:left="567"/>
        <w:rPr>
          <w:rFonts w:cstheme="minorHAnsi"/>
          <w:sz w:val="20"/>
          <w:szCs w:val="20"/>
        </w:rPr>
      </w:pPr>
    </w:p>
    <w:p w:rsidR="0064695C" w:rsidRPr="00B24E9C" w:rsidRDefault="0064695C" w:rsidP="002B6B8A">
      <w:pPr>
        <w:pStyle w:val="ListParagraph"/>
        <w:spacing w:after="0" w:line="240" w:lineRule="auto"/>
        <w:ind w:left="567"/>
        <w:rPr>
          <w:rFonts w:cstheme="minorHAnsi"/>
          <w:sz w:val="20"/>
          <w:szCs w:val="20"/>
        </w:rPr>
      </w:pPr>
    </w:p>
    <w:p w:rsidR="0064695C" w:rsidRPr="00B24E9C" w:rsidRDefault="0064695C" w:rsidP="002B6B8A">
      <w:pPr>
        <w:spacing w:after="0" w:line="240" w:lineRule="auto"/>
        <w:rPr>
          <w:rFonts w:cstheme="minorHAnsi"/>
          <w:b/>
          <w:sz w:val="24"/>
          <w:szCs w:val="24"/>
        </w:rPr>
      </w:pPr>
    </w:p>
    <w:p w:rsidR="006001CA" w:rsidRPr="00B24E9C" w:rsidRDefault="006001CA" w:rsidP="002B6B8A">
      <w:pPr>
        <w:pStyle w:val="ListParagraph"/>
        <w:spacing w:after="0" w:line="240" w:lineRule="auto"/>
        <w:jc w:val="center"/>
        <w:rPr>
          <w:rFonts w:cstheme="minorHAnsi"/>
          <w:b/>
          <w:sz w:val="24"/>
          <w:szCs w:val="24"/>
        </w:rPr>
      </w:pPr>
      <w:r w:rsidRPr="00B24E9C">
        <w:rPr>
          <w:rFonts w:cstheme="minorHAnsi"/>
          <w:b/>
          <w:sz w:val="24"/>
          <w:szCs w:val="24"/>
        </w:rPr>
        <w:t>EVALUATION OF THE LEARNING, TEACHING AND ASSESSMENT CYCLE</w:t>
      </w:r>
    </w:p>
    <w:p w:rsidR="006001CA" w:rsidRPr="00B24E9C" w:rsidRDefault="006001CA" w:rsidP="002B6B8A">
      <w:pPr>
        <w:pStyle w:val="ListParagraph"/>
        <w:spacing w:after="0" w:line="240" w:lineRule="auto"/>
        <w:jc w:val="center"/>
        <w:rPr>
          <w:rFonts w:cstheme="minorHAnsi"/>
          <w:sz w:val="20"/>
          <w:szCs w:val="20"/>
        </w:rPr>
      </w:pPr>
    </w:p>
    <w:p w:rsidR="00E618DB" w:rsidRPr="00B24E9C" w:rsidRDefault="006001CA" w:rsidP="002B6B8A">
      <w:pPr>
        <w:spacing w:after="0" w:line="240" w:lineRule="auto"/>
        <w:jc w:val="both"/>
        <w:rPr>
          <w:rFonts w:cstheme="minorHAnsi"/>
          <w:sz w:val="20"/>
          <w:szCs w:val="20"/>
        </w:rPr>
      </w:pPr>
      <w:r w:rsidRPr="00B24E9C">
        <w:rPr>
          <w:rFonts w:cstheme="minorHAnsi"/>
          <w:sz w:val="20"/>
          <w:szCs w:val="20"/>
        </w:rPr>
        <w:t xml:space="preserve">The available evidence, both quantitative and qualitative, provides a baseline for continuous development of our children and ensures that </w:t>
      </w:r>
      <w:r w:rsidR="00E618DB" w:rsidRPr="00B24E9C">
        <w:rPr>
          <w:rFonts w:cstheme="minorHAnsi"/>
          <w:sz w:val="20"/>
          <w:szCs w:val="20"/>
        </w:rPr>
        <w:t>they are</w:t>
      </w:r>
      <w:r w:rsidRPr="00B24E9C">
        <w:rPr>
          <w:rFonts w:cstheme="minorHAnsi"/>
          <w:sz w:val="20"/>
          <w:szCs w:val="20"/>
        </w:rPr>
        <w:t xml:space="preserve"> provided with quality learning </w:t>
      </w:r>
      <w:r w:rsidR="00E9664B" w:rsidRPr="00B24E9C">
        <w:rPr>
          <w:rFonts w:cstheme="minorHAnsi"/>
          <w:sz w:val="20"/>
          <w:szCs w:val="20"/>
        </w:rPr>
        <w:t xml:space="preserve">and teaching </w:t>
      </w:r>
      <w:r w:rsidRPr="00B24E9C">
        <w:rPr>
          <w:rFonts w:cstheme="minorHAnsi"/>
          <w:sz w:val="20"/>
          <w:szCs w:val="20"/>
        </w:rPr>
        <w:t xml:space="preserve">experiences leading to a consistently high level of pupil </w:t>
      </w:r>
      <w:r w:rsidR="00E618DB" w:rsidRPr="00B24E9C">
        <w:rPr>
          <w:rFonts w:cstheme="minorHAnsi"/>
          <w:sz w:val="20"/>
          <w:szCs w:val="20"/>
        </w:rPr>
        <w:t xml:space="preserve">achievement. </w:t>
      </w:r>
      <w:r w:rsidR="007F68D4" w:rsidRPr="00B24E9C">
        <w:rPr>
          <w:rFonts w:cstheme="minorHAnsi"/>
          <w:sz w:val="20"/>
          <w:szCs w:val="20"/>
        </w:rPr>
        <w:t xml:space="preserve"> </w:t>
      </w:r>
      <w:r w:rsidR="00E618DB" w:rsidRPr="00B24E9C">
        <w:rPr>
          <w:rFonts w:cstheme="minorHAnsi"/>
          <w:sz w:val="20"/>
          <w:szCs w:val="20"/>
        </w:rPr>
        <w:t>I</w:t>
      </w:r>
      <w:r w:rsidRPr="00B24E9C">
        <w:rPr>
          <w:rFonts w:cstheme="minorHAnsi"/>
          <w:sz w:val="20"/>
          <w:szCs w:val="20"/>
        </w:rPr>
        <w:t xml:space="preserve">n </w:t>
      </w:r>
      <w:r w:rsidR="00E618DB" w:rsidRPr="00B24E9C">
        <w:rPr>
          <w:rFonts w:cstheme="minorHAnsi"/>
          <w:sz w:val="20"/>
          <w:szCs w:val="20"/>
        </w:rPr>
        <w:t>addition,</w:t>
      </w:r>
      <w:r w:rsidRPr="00B24E9C">
        <w:rPr>
          <w:rFonts w:cstheme="minorHAnsi"/>
          <w:sz w:val="20"/>
          <w:szCs w:val="20"/>
        </w:rPr>
        <w:t xml:space="preserve"> the Board </w:t>
      </w:r>
      <w:r w:rsidR="00E618DB" w:rsidRPr="00B24E9C">
        <w:rPr>
          <w:rFonts w:cstheme="minorHAnsi"/>
          <w:sz w:val="20"/>
          <w:szCs w:val="20"/>
        </w:rPr>
        <w:t>of</w:t>
      </w:r>
      <w:r w:rsidRPr="00B24E9C">
        <w:rPr>
          <w:rFonts w:cstheme="minorHAnsi"/>
          <w:sz w:val="20"/>
          <w:szCs w:val="20"/>
        </w:rPr>
        <w:t xml:space="preserve"> </w:t>
      </w:r>
      <w:r w:rsidR="00E618DB" w:rsidRPr="00B24E9C">
        <w:rPr>
          <w:rFonts w:cstheme="minorHAnsi"/>
          <w:sz w:val="20"/>
          <w:szCs w:val="20"/>
        </w:rPr>
        <w:t>Governors</w:t>
      </w:r>
      <w:r w:rsidRPr="00B24E9C">
        <w:rPr>
          <w:rFonts w:cstheme="minorHAnsi"/>
          <w:sz w:val="20"/>
          <w:szCs w:val="20"/>
        </w:rPr>
        <w:t xml:space="preserve"> and staff have </w:t>
      </w:r>
      <w:r w:rsidR="00E618DB" w:rsidRPr="00B24E9C">
        <w:rPr>
          <w:rFonts w:cstheme="minorHAnsi"/>
          <w:sz w:val="20"/>
          <w:szCs w:val="20"/>
        </w:rPr>
        <w:t xml:space="preserve">identified priorities for </w:t>
      </w:r>
      <w:r w:rsidR="004B4BE0" w:rsidRPr="00B24E9C">
        <w:rPr>
          <w:rFonts w:cstheme="minorHAnsi"/>
          <w:sz w:val="20"/>
          <w:szCs w:val="20"/>
        </w:rPr>
        <w:t xml:space="preserve">further </w:t>
      </w:r>
      <w:r w:rsidR="00E618DB" w:rsidRPr="00B24E9C">
        <w:rPr>
          <w:rFonts w:cstheme="minorHAnsi"/>
          <w:sz w:val="20"/>
          <w:szCs w:val="20"/>
        </w:rPr>
        <w:t xml:space="preserve">development. These are set out in the </w:t>
      </w:r>
      <w:r w:rsidR="00EC0AAE" w:rsidRPr="00B24E9C">
        <w:rPr>
          <w:rFonts w:cstheme="minorHAnsi"/>
          <w:sz w:val="20"/>
          <w:szCs w:val="20"/>
        </w:rPr>
        <w:t>three-year</w:t>
      </w:r>
      <w:r w:rsidR="00C265D3" w:rsidRPr="00B24E9C">
        <w:rPr>
          <w:rFonts w:cstheme="minorHAnsi"/>
          <w:sz w:val="20"/>
          <w:szCs w:val="20"/>
        </w:rPr>
        <w:t xml:space="preserve"> Strategic Goals and Targets</w:t>
      </w:r>
      <w:r w:rsidR="00102ED2" w:rsidRPr="00B24E9C">
        <w:rPr>
          <w:rFonts w:cstheme="minorHAnsi"/>
          <w:sz w:val="20"/>
          <w:szCs w:val="20"/>
        </w:rPr>
        <w:t xml:space="preserve">. </w:t>
      </w:r>
      <w:r w:rsidR="007F68D4" w:rsidRPr="00B24E9C">
        <w:rPr>
          <w:rFonts w:cstheme="minorHAnsi"/>
          <w:sz w:val="20"/>
          <w:szCs w:val="20"/>
        </w:rPr>
        <w:t xml:space="preserve"> </w:t>
      </w:r>
      <w:r w:rsidR="00102ED2" w:rsidRPr="00B24E9C">
        <w:rPr>
          <w:rFonts w:cstheme="minorHAnsi"/>
          <w:sz w:val="20"/>
          <w:szCs w:val="20"/>
        </w:rPr>
        <w:t>The following is a summary of</w:t>
      </w:r>
      <w:r w:rsidR="00E618DB" w:rsidRPr="00B24E9C">
        <w:rPr>
          <w:rFonts w:cstheme="minorHAnsi"/>
          <w:sz w:val="20"/>
          <w:szCs w:val="20"/>
        </w:rPr>
        <w:t xml:space="preserve"> our evaluation of the evidence.</w:t>
      </w:r>
    </w:p>
    <w:p w:rsidR="00102ED2" w:rsidRPr="00B24E9C" w:rsidRDefault="00102ED2" w:rsidP="002B6B8A">
      <w:pPr>
        <w:pStyle w:val="ListParagraph"/>
        <w:numPr>
          <w:ilvl w:val="0"/>
          <w:numId w:val="17"/>
        </w:numPr>
        <w:spacing w:after="0" w:line="240" w:lineRule="auto"/>
        <w:ind w:left="567" w:hanging="567"/>
        <w:jc w:val="both"/>
        <w:rPr>
          <w:rFonts w:cstheme="minorHAnsi"/>
          <w:sz w:val="20"/>
          <w:szCs w:val="20"/>
        </w:rPr>
      </w:pPr>
      <w:r w:rsidRPr="00B24E9C">
        <w:rPr>
          <w:rFonts w:cstheme="minorHAnsi"/>
          <w:sz w:val="20"/>
          <w:szCs w:val="20"/>
        </w:rPr>
        <w:t>The quality of teach</w:t>
      </w:r>
      <w:r w:rsidR="004B4BE0" w:rsidRPr="00B24E9C">
        <w:rPr>
          <w:rFonts w:cstheme="minorHAnsi"/>
          <w:sz w:val="20"/>
          <w:szCs w:val="20"/>
        </w:rPr>
        <w:t>ing and learning is</w:t>
      </w:r>
      <w:r w:rsidRPr="00B24E9C">
        <w:rPr>
          <w:rFonts w:cstheme="minorHAnsi"/>
          <w:sz w:val="20"/>
          <w:szCs w:val="20"/>
        </w:rPr>
        <w:t xml:space="preserve"> very good as identified</w:t>
      </w:r>
      <w:r w:rsidR="004B4BE0" w:rsidRPr="00B24E9C">
        <w:rPr>
          <w:rFonts w:cstheme="minorHAnsi"/>
          <w:sz w:val="20"/>
          <w:szCs w:val="20"/>
        </w:rPr>
        <w:t xml:space="preserve"> in ETI inspection 2011</w:t>
      </w:r>
      <w:r w:rsidR="00C265D3" w:rsidRPr="00B24E9C">
        <w:rPr>
          <w:rFonts w:cstheme="minorHAnsi"/>
          <w:sz w:val="20"/>
          <w:szCs w:val="20"/>
        </w:rPr>
        <w:t xml:space="preserve"> and confirmed in the 2014 Sustaining Improvement Inspection</w:t>
      </w:r>
      <w:r w:rsidRPr="00B24E9C">
        <w:rPr>
          <w:rFonts w:cstheme="minorHAnsi"/>
          <w:sz w:val="20"/>
          <w:szCs w:val="20"/>
        </w:rPr>
        <w:t>.</w:t>
      </w:r>
    </w:p>
    <w:p w:rsidR="00E618DB" w:rsidRPr="00B24E9C" w:rsidRDefault="00E618DB"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 xml:space="preserve">The PTE and PTM data </w:t>
      </w:r>
      <w:r w:rsidR="000F27DE" w:rsidRPr="00B24E9C">
        <w:rPr>
          <w:rFonts w:cstheme="minorHAnsi"/>
          <w:sz w:val="20"/>
          <w:szCs w:val="20"/>
        </w:rPr>
        <w:t>for the two</w:t>
      </w:r>
      <w:r w:rsidR="008C10CF" w:rsidRPr="00B24E9C">
        <w:rPr>
          <w:rFonts w:cstheme="minorHAnsi"/>
          <w:sz w:val="20"/>
          <w:szCs w:val="20"/>
        </w:rPr>
        <w:t xml:space="preserve"> years</w:t>
      </w:r>
      <w:r w:rsidR="009C428B" w:rsidRPr="00B24E9C">
        <w:rPr>
          <w:rFonts w:cstheme="minorHAnsi"/>
          <w:sz w:val="20"/>
          <w:szCs w:val="20"/>
        </w:rPr>
        <w:t xml:space="preserve">, </w:t>
      </w:r>
      <w:r w:rsidR="00300DF6" w:rsidRPr="00B24E9C">
        <w:rPr>
          <w:rFonts w:cstheme="minorHAnsi"/>
          <w:sz w:val="20"/>
          <w:szCs w:val="20"/>
        </w:rPr>
        <w:t>2017-2018 and 2018-</w:t>
      </w:r>
      <w:r w:rsidR="009C428B" w:rsidRPr="00B24E9C">
        <w:rPr>
          <w:rFonts w:cstheme="minorHAnsi"/>
          <w:sz w:val="20"/>
          <w:szCs w:val="20"/>
        </w:rPr>
        <w:t xml:space="preserve"> 2019,</w:t>
      </w:r>
      <w:r w:rsidR="008C10CF" w:rsidRPr="00B24E9C">
        <w:rPr>
          <w:rFonts w:cstheme="minorHAnsi"/>
          <w:sz w:val="20"/>
          <w:szCs w:val="20"/>
        </w:rPr>
        <w:t xml:space="preserve"> </w:t>
      </w:r>
      <w:r w:rsidRPr="00B24E9C">
        <w:rPr>
          <w:rFonts w:cstheme="minorHAnsi"/>
          <w:sz w:val="20"/>
          <w:szCs w:val="20"/>
        </w:rPr>
        <w:t>shows that our children are achieving improv</w:t>
      </w:r>
      <w:r w:rsidR="004B4BE0" w:rsidRPr="00B24E9C">
        <w:rPr>
          <w:rFonts w:cstheme="minorHAnsi"/>
          <w:sz w:val="20"/>
          <w:szCs w:val="20"/>
        </w:rPr>
        <w:t>ed</w:t>
      </w:r>
      <w:r w:rsidRPr="00B24E9C">
        <w:rPr>
          <w:rFonts w:cstheme="minorHAnsi"/>
          <w:sz w:val="20"/>
          <w:szCs w:val="20"/>
        </w:rPr>
        <w:t xml:space="preserve"> standards in both literacy and numeracy</w:t>
      </w:r>
      <w:r w:rsidR="006F4923" w:rsidRPr="00B24E9C">
        <w:rPr>
          <w:rFonts w:cstheme="minorHAnsi"/>
          <w:sz w:val="20"/>
          <w:szCs w:val="20"/>
        </w:rPr>
        <w:t>.</w:t>
      </w:r>
      <w:r w:rsidRPr="00B24E9C">
        <w:rPr>
          <w:rFonts w:cstheme="minorHAnsi"/>
          <w:sz w:val="20"/>
          <w:szCs w:val="20"/>
        </w:rPr>
        <w:t xml:space="preserve"> </w:t>
      </w:r>
      <w:r w:rsidR="007F68D4" w:rsidRPr="00B24E9C">
        <w:rPr>
          <w:rFonts w:cstheme="minorHAnsi"/>
          <w:sz w:val="20"/>
          <w:szCs w:val="20"/>
        </w:rPr>
        <w:t xml:space="preserve"> </w:t>
      </w:r>
      <w:r w:rsidR="00102ED2" w:rsidRPr="00B24E9C">
        <w:rPr>
          <w:rFonts w:cstheme="minorHAnsi"/>
          <w:sz w:val="20"/>
          <w:szCs w:val="20"/>
        </w:rPr>
        <w:t>65</w:t>
      </w:r>
      <w:r w:rsidR="00F23F38" w:rsidRPr="00B24E9C">
        <w:rPr>
          <w:rFonts w:cstheme="minorHAnsi"/>
          <w:sz w:val="20"/>
          <w:szCs w:val="20"/>
        </w:rPr>
        <w:t>%</w:t>
      </w:r>
      <w:r w:rsidR="00102ED2" w:rsidRPr="00B24E9C">
        <w:rPr>
          <w:rFonts w:cstheme="minorHAnsi"/>
          <w:sz w:val="20"/>
          <w:szCs w:val="20"/>
        </w:rPr>
        <w:t xml:space="preserve"> of </w:t>
      </w:r>
      <w:r w:rsidR="006F4923" w:rsidRPr="00B24E9C">
        <w:rPr>
          <w:rFonts w:cstheme="minorHAnsi"/>
          <w:sz w:val="20"/>
          <w:szCs w:val="20"/>
        </w:rPr>
        <w:t>classes</w:t>
      </w:r>
      <w:r w:rsidRPr="00B24E9C">
        <w:rPr>
          <w:rFonts w:cstheme="minorHAnsi"/>
          <w:sz w:val="20"/>
          <w:szCs w:val="20"/>
        </w:rPr>
        <w:t xml:space="preserve"> </w:t>
      </w:r>
      <w:r w:rsidR="006F4923" w:rsidRPr="00B24E9C">
        <w:rPr>
          <w:rFonts w:cstheme="minorHAnsi"/>
          <w:sz w:val="20"/>
          <w:szCs w:val="20"/>
        </w:rPr>
        <w:t>reached the national average</w:t>
      </w:r>
      <w:r w:rsidR="007F68D4" w:rsidRPr="00B24E9C">
        <w:rPr>
          <w:rFonts w:cstheme="minorHAnsi"/>
          <w:sz w:val="20"/>
          <w:szCs w:val="20"/>
        </w:rPr>
        <w:t>,</w:t>
      </w:r>
      <w:r w:rsidR="00102ED2" w:rsidRPr="00B24E9C">
        <w:rPr>
          <w:rFonts w:cstheme="minorHAnsi"/>
          <w:sz w:val="20"/>
          <w:szCs w:val="20"/>
        </w:rPr>
        <w:t xml:space="preserve"> or above</w:t>
      </w:r>
      <w:r w:rsidR="007F68D4" w:rsidRPr="00B24E9C">
        <w:rPr>
          <w:rFonts w:cstheme="minorHAnsi"/>
          <w:sz w:val="20"/>
          <w:szCs w:val="20"/>
        </w:rPr>
        <w:t>,</w:t>
      </w:r>
      <w:r w:rsidR="00102ED2" w:rsidRPr="00B24E9C">
        <w:rPr>
          <w:rFonts w:cstheme="minorHAnsi"/>
          <w:sz w:val="20"/>
          <w:szCs w:val="20"/>
        </w:rPr>
        <w:t xml:space="preserve"> and 75% of pupils’ achievements were in line wit</w:t>
      </w:r>
      <w:r w:rsidR="008C10CF" w:rsidRPr="00B24E9C">
        <w:rPr>
          <w:rFonts w:cstheme="minorHAnsi"/>
          <w:sz w:val="20"/>
          <w:szCs w:val="20"/>
        </w:rPr>
        <w:t>h</w:t>
      </w:r>
      <w:r w:rsidR="007F68D4" w:rsidRPr="00B24E9C">
        <w:rPr>
          <w:rFonts w:cstheme="minorHAnsi"/>
          <w:sz w:val="20"/>
          <w:szCs w:val="20"/>
        </w:rPr>
        <w:t>,</w:t>
      </w:r>
      <w:r w:rsidR="008C10CF" w:rsidRPr="00B24E9C">
        <w:rPr>
          <w:rFonts w:cstheme="minorHAnsi"/>
          <w:sz w:val="20"/>
          <w:szCs w:val="20"/>
        </w:rPr>
        <w:t xml:space="preserve"> or above</w:t>
      </w:r>
      <w:r w:rsidR="007F68D4" w:rsidRPr="00B24E9C">
        <w:rPr>
          <w:rFonts w:cstheme="minorHAnsi"/>
          <w:sz w:val="20"/>
          <w:szCs w:val="20"/>
        </w:rPr>
        <w:t>,</w:t>
      </w:r>
      <w:r w:rsidR="008C10CF" w:rsidRPr="00B24E9C">
        <w:rPr>
          <w:rFonts w:cstheme="minorHAnsi"/>
          <w:sz w:val="20"/>
          <w:szCs w:val="20"/>
        </w:rPr>
        <w:t xml:space="preserve"> the discrepancy band in the 2018/2019 school year.</w:t>
      </w:r>
      <w:r w:rsidR="000F27DE" w:rsidRPr="00B24E9C">
        <w:rPr>
          <w:rFonts w:cstheme="minorHAnsi"/>
          <w:sz w:val="20"/>
          <w:szCs w:val="20"/>
        </w:rPr>
        <w:t xml:space="preserve">  There is no external CEA data available for 201</w:t>
      </w:r>
      <w:r w:rsidR="00E57A45">
        <w:rPr>
          <w:rFonts w:cstheme="minorHAnsi"/>
          <w:sz w:val="20"/>
          <w:szCs w:val="20"/>
        </w:rPr>
        <w:t>9</w:t>
      </w:r>
      <w:r w:rsidR="000F27DE" w:rsidRPr="00B24E9C">
        <w:rPr>
          <w:rFonts w:cstheme="minorHAnsi"/>
          <w:sz w:val="20"/>
          <w:szCs w:val="20"/>
        </w:rPr>
        <w:t>-20 or 2020-21 owing to the pandemic.</w:t>
      </w:r>
    </w:p>
    <w:p w:rsidR="00E618DB" w:rsidRPr="00B24E9C" w:rsidRDefault="00E618DB"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Internal school targets set for the children’s achievements in the end of key stage a</w:t>
      </w:r>
      <w:r w:rsidR="00102ED2" w:rsidRPr="00B24E9C">
        <w:rPr>
          <w:rFonts w:cstheme="minorHAnsi"/>
          <w:sz w:val="20"/>
          <w:szCs w:val="20"/>
        </w:rPr>
        <w:t xml:space="preserve">ssessments are consistently met </w:t>
      </w:r>
      <w:r w:rsidR="00CC57D3" w:rsidRPr="00B24E9C">
        <w:rPr>
          <w:rFonts w:cstheme="minorHAnsi"/>
          <w:sz w:val="20"/>
          <w:szCs w:val="20"/>
        </w:rPr>
        <w:t>and are moderated using CEA task</w:t>
      </w:r>
      <w:r w:rsidR="00102ED2" w:rsidRPr="00B24E9C">
        <w:rPr>
          <w:rFonts w:cstheme="minorHAnsi"/>
          <w:sz w:val="20"/>
          <w:szCs w:val="20"/>
        </w:rPr>
        <w:t>s.</w:t>
      </w:r>
      <w:r w:rsidR="00C265D3" w:rsidRPr="00B24E9C">
        <w:rPr>
          <w:rFonts w:cstheme="minorHAnsi"/>
          <w:sz w:val="20"/>
          <w:szCs w:val="20"/>
        </w:rPr>
        <w:t xml:space="preserve"> </w:t>
      </w:r>
    </w:p>
    <w:p w:rsidR="00102ED2" w:rsidRPr="00B24E9C" w:rsidRDefault="00102ED2"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 xml:space="preserve">ICT was externally moderated by CEA from 2008 to 2018 and levels within </w:t>
      </w:r>
      <w:r w:rsidR="00345E75" w:rsidRPr="00B24E9C">
        <w:rPr>
          <w:rFonts w:cstheme="minorHAnsi"/>
          <w:sz w:val="20"/>
          <w:szCs w:val="20"/>
        </w:rPr>
        <w:t xml:space="preserve">our school were validated by CEA consistently. </w:t>
      </w:r>
    </w:p>
    <w:p w:rsidR="00FE406B" w:rsidRPr="00B24E9C" w:rsidRDefault="00FE406B"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A range of evaluations highlighted strengths in the quality of teaching and learning.</w:t>
      </w:r>
    </w:p>
    <w:p w:rsidR="006C58E3" w:rsidRPr="00B24E9C" w:rsidRDefault="00C265D3"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 xml:space="preserve">The school engaged in the </w:t>
      </w:r>
      <w:r w:rsidR="003C1310" w:rsidRPr="00B24E9C">
        <w:rPr>
          <w:rFonts w:cstheme="minorHAnsi"/>
          <w:sz w:val="20"/>
          <w:szCs w:val="20"/>
        </w:rPr>
        <w:t>Progress in International Reading Literacy Study</w:t>
      </w:r>
      <w:r w:rsidR="006C58E3" w:rsidRPr="00B24E9C">
        <w:rPr>
          <w:rFonts w:cstheme="minorHAnsi"/>
          <w:sz w:val="20"/>
          <w:szCs w:val="20"/>
        </w:rPr>
        <w:t xml:space="preserve"> </w:t>
      </w:r>
      <w:r w:rsidRPr="00B24E9C">
        <w:rPr>
          <w:rFonts w:cstheme="minorHAnsi"/>
          <w:sz w:val="20"/>
          <w:szCs w:val="20"/>
        </w:rPr>
        <w:t xml:space="preserve">(PIRLS) </w:t>
      </w:r>
      <w:r w:rsidR="00E57A45">
        <w:rPr>
          <w:rFonts w:cstheme="minorHAnsi"/>
          <w:sz w:val="20"/>
          <w:szCs w:val="20"/>
        </w:rPr>
        <w:t>in November 2021</w:t>
      </w:r>
      <w:r w:rsidR="009C428B" w:rsidRPr="00B24E9C">
        <w:rPr>
          <w:rFonts w:cstheme="minorHAnsi"/>
          <w:sz w:val="20"/>
          <w:szCs w:val="20"/>
        </w:rPr>
        <w:t>.</w:t>
      </w:r>
      <w:r w:rsidR="0064695C" w:rsidRPr="00B24E9C">
        <w:rPr>
          <w:rFonts w:cstheme="minorHAnsi"/>
          <w:sz w:val="20"/>
          <w:szCs w:val="20"/>
        </w:rPr>
        <w:t xml:space="preserve">  Outcomes to be published in the 2022-23 school year.</w:t>
      </w:r>
    </w:p>
    <w:p w:rsidR="00102ED2" w:rsidRPr="00B24E9C" w:rsidRDefault="00102ED2"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PRSD, pupils’ outcomes, coordinator and SLT monitoring</w:t>
      </w:r>
      <w:r w:rsidR="004B4BE0" w:rsidRPr="00B24E9C">
        <w:rPr>
          <w:rFonts w:cstheme="minorHAnsi"/>
          <w:sz w:val="20"/>
          <w:szCs w:val="20"/>
        </w:rPr>
        <w:t xml:space="preserve">, </w:t>
      </w:r>
      <w:r w:rsidRPr="00B24E9C">
        <w:rPr>
          <w:rFonts w:cstheme="minorHAnsi"/>
          <w:sz w:val="20"/>
          <w:szCs w:val="20"/>
        </w:rPr>
        <w:t xml:space="preserve">observations </w:t>
      </w:r>
      <w:r w:rsidR="004B4BE0" w:rsidRPr="00B24E9C">
        <w:rPr>
          <w:rFonts w:cstheme="minorHAnsi"/>
          <w:sz w:val="20"/>
          <w:szCs w:val="20"/>
        </w:rPr>
        <w:t xml:space="preserve">and </w:t>
      </w:r>
      <w:r w:rsidR="00340B28" w:rsidRPr="00B24E9C">
        <w:rPr>
          <w:rFonts w:cstheme="minorHAnsi"/>
          <w:sz w:val="20"/>
          <w:szCs w:val="20"/>
        </w:rPr>
        <w:t xml:space="preserve">evaluations </w:t>
      </w:r>
      <w:r w:rsidRPr="00B24E9C">
        <w:rPr>
          <w:rFonts w:cstheme="minorHAnsi"/>
          <w:sz w:val="20"/>
          <w:szCs w:val="20"/>
        </w:rPr>
        <w:t xml:space="preserve">all support </w:t>
      </w:r>
      <w:r w:rsidR="004B4BE0" w:rsidRPr="00B24E9C">
        <w:rPr>
          <w:rFonts w:cstheme="minorHAnsi"/>
          <w:sz w:val="20"/>
          <w:szCs w:val="20"/>
        </w:rPr>
        <w:t xml:space="preserve">the </w:t>
      </w:r>
      <w:r w:rsidRPr="00B24E9C">
        <w:rPr>
          <w:rFonts w:cstheme="minorHAnsi"/>
          <w:sz w:val="20"/>
          <w:szCs w:val="20"/>
        </w:rPr>
        <w:t>high expectations and their delivery</w:t>
      </w:r>
      <w:r w:rsidR="00340B28" w:rsidRPr="00B24E9C">
        <w:rPr>
          <w:rFonts w:cstheme="minorHAnsi"/>
          <w:sz w:val="20"/>
          <w:szCs w:val="20"/>
        </w:rPr>
        <w:t xml:space="preserve"> in the classroom</w:t>
      </w:r>
      <w:r w:rsidRPr="00B24E9C">
        <w:rPr>
          <w:rFonts w:cstheme="minorHAnsi"/>
          <w:sz w:val="20"/>
          <w:szCs w:val="20"/>
        </w:rPr>
        <w:t xml:space="preserve">. </w:t>
      </w:r>
    </w:p>
    <w:p w:rsidR="00102ED2" w:rsidRPr="00B24E9C" w:rsidRDefault="00102ED2"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Staff commitment to raising standards for all pupils is evide</w:t>
      </w:r>
      <w:r w:rsidR="00340B28" w:rsidRPr="00B24E9C">
        <w:rPr>
          <w:rFonts w:cstheme="minorHAnsi"/>
          <w:sz w:val="20"/>
          <w:szCs w:val="20"/>
        </w:rPr>
        <w:t>nt in our policies, scheme</w:t>
      </w:r>
      <w:r w:rsidR="00E57A45">
        <w:rPr>
          <w:rFonts w:cstheme="minorHAnsi"/>
          <w:sz w:val="20"/>
          <w:szCs w:val="20"/>
        </w:rPr>
        <w:t>s, action plans, assessments, teachers’ planners, evaluations and</w:t>
      </w:r>
      <w:r w:rsidR="00340B28" w:rsidRPr="00B24E9C">
        <w:rPr>
          <w:rFonts w:cstheme="minorHAnsi"/>
          <w:sz w:val="20"/>
          <w:szCs w:val="20"/>
        </w:rPr>
        <w:t xml:space="preserve"> lessons.</w:t>
      </w:r>
    </w:p>
    <w:p w:rsidR="00405D7E" w:rsidRPr="00B24E9C" w:rsidRDefault="00102ED2"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We continuously</w:t>
      </w:r>
      <w:r w:rsidR="00340B28" w:rsidRPr="00B24E9C">
        <w:rPr>
          <w:rFonts w:cstheme="minorHAnsi"/>
          <w:sz w:val="20"/>
          <w:szCs w:val="20"/>
        </w:rPr>
        <w:t xml:space="preserve"> review and</w:t>
      </w:r>
      <w:r w:rsidRPr="00B24E9C">
        <w:rPr>
          <w:rFonts w:cstheme="minorHAnsi"/>
          <w:sz w:val="20"/>
          <w:szCs w:val="20"/>
        </w:rPr>
        <w:t xml:space="preserve"> engage in implementing new approaches to bring about improvement</w:t>
      </w:r>
      <w:r w:rsidR="0064695C" w:rsidRPr="00B24E9C">
        <w:rPr>
          <w:rFonts w:cstheme="minorHAnsi"/>
          <w:sz w:val="20"/>
          <w:szCs w:val="20"/>
        </w:rPr>
        <w:t xml:space="preserve"> using the “Plan, Do, Review” model</w:t>
      </w:r>
      <w:r w:rsidR="000F27DE" w:rsidRPr="00B24E9C">
        <w:rPr>
          <w:rFonts w:cstheme="minorHAnsi"/>
          <w:sz w:val="20"/>
          <w:szCs w:val="20"/>
        </w:rPr>
        <w:t xml:space="preserve"> adopted during the Investors in People Programme</w:t>
      </w:r>
      <w:r w:rsidRPr="00B24E9C">
        <w:rPr>
          <w:rFonts w:cstheme="minorHAnsi"/>
          <w:sz w:val="20"/>
          <w:szCs w:val="20"/>
        </w:rPr>
        <w:t xml:space="preserve">. </w:t>
      </w:r>
    </w:p>
    <w:p w:rsidR="00CC66D6" w:rsidRPr="00B24E9C" w:rsidRDefault="00CC66D6"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Evaluation by the SLT, in consultation with the class teachers of online learning</w:t>
      </w:r>
      <w:r w:rsidR="00BE406F" w:rsidRPr="00B24E9C">
        <w:rPr>
          <w:rFonts w:cstheme="minorHAnsi"/>
          <w:sz w:val="20"/>
          <w:szCs w:val="20"/>
        </w:rPr>
        <w:t>, determined that using the Sees</w:t>
      </w:r>
      <w:r w:rsidRPr="00B24E9C">
        <w:rPr>
          <w:rFonts w:cstheme="minorHAnsi"/>
          <w:sz w:val="20"/>
          <w:szCs w:val="20"/>
        </w:rPr>
        <w:t>aw platform was the most effective way to communicate with the whole school community.</w:t>
      </w:r>
      <w:r w:rsidR="009C428B" w:rsidRPr="00B24E9C">
        <w:rPr>
          <w:rFonts w:cstheme="minorHAnsi"/>
          <w:sz w:val="20"/>
          <w:szCs w:val="20"/>
        </w:rPr>
        <w:t xml:space="preserve">  We have embedded the use of this app</w:t>
      </w:r>
      <w:r w:rsidR="00E57A45">
        <w:rPr>
          <w:rFonts w:cstheme="minorHAnsi"/>
          <w:sz w:val="20"/>
          <w:szCs w:val="20"/>
        </w:rPr>
        <w:t>roach for homework tasks and</w:t>
      </w:r>
      <w:r w:rsidR="009C428B" w:rsidRPr="00B24E9C">
        <w:rPr>
          <w:rFonts w:cstheme="minorHAnsi"/>
          <w:sz w:val="20"/>
          <w:szCs w:val="20"/>
        </w:rPr>
        <w:t xml:space="preserve"> online learning</w:t>
      </w:r>
      <w:r w:rsidR="00E57A45">
        <w:rPr>
          <w:rFonts w:cstheme="minorHAnsi"/>
          <w:sz w:val="20"/>
          <w:szCs w:val="20"/>
        </w:rPr>
        <w:t xml:space="preserve"> where required.  It is used daily for communicating with parents</w:t>
      </w:r>
      <w:r w:rsidR="009C428B" w:rsidRPr="00B24E9C">
        <w:rPr>
          <w:rFonts w:cstheme="minorHAnsi"/>
          <w:sz w:val="20"/>
          <w:szCs w:val="20"/>
        </w:rPr>
        <w:t>.</w:t>
      </w:r>
    </w:p>
    <w:p w:rsidR="0064695C" w:rsidRPr="00B24E9C" w:rsidRDefault="0064695C"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 xml:space="preserve">This plan will be kept under review by the Board of Governors.  The governors will receive a </w:t>
      </w:r>
      <w:r w:rsidR="000F27DE" w:rsidRPr="00B24E9C">
        <w:rPr>
          <w:rFonts w:cstheme="minorHAnsi"/>
          <w:sz w:val="20"/>
          <w:szCs w:val="20"/>
        </w:rPr>
        <w:t xml:space="preserve">progress </w:t>
      </w:r>
      <w:r w:rsidRPr="00B24E9C">
        <w:rPr>
          <w:rFonts w:cstheme="minorHAnsi"/>
          <w:sz w:val="20"/>
          <w:szCs w:val="20"/>
        </w:rPr>
        <w:t>report at each meeting and they will engage in detailed evaluation and discussions with the Principal.</w:t>
      </w:r>
    </w:p>
    <w:p w:rsidR="006F35A2" w:rsidRPr="00B24E9C" w:rsidRDefault="006F35A2" w:rsidP="002B6B8A">
      <w:pPr>
        <w:spacing w:after="0" w:line="240" w:lineRule="auto"/>
        <w:jc w:val="both"/>
        <w:rPr>
          <w:rFonts w:cstheme="minorHAnsi"/>
          <w:sz w:val="20"/>
          <w:szCs w:val="20"/>
        </w:rPr>
      </w:pPr>
    </w:p>
    <w:p w:rsidR="00E71B94" w:rsidRPr="00B24E9C" w:rsidRDefault="00E71B94" w:rsidP="002B6B8A">
      <w:pPr>
        <w:spacing w:after="0" w:line="240" w:lineRule="auto"/>
        <w:jc w:val="both"/>
        <w:rPr>
          <w:rFonts w:cstheme="minorHAnsi"/>
          <w:sz w:val="20"/>
          <w:szCs w:val="20"/>
        </w:rPr>
      </w:pPr>
    </w:p>
    <w:p w:rsidR="00340B28" w:rsidRPr="00B24E9C" w:rsidRDefault="00340B28" w:rsidP="002B6B8A">
      <w:pPr>
        <w:spacing w:after="0" w:line="240" w:lineRule="auto"/>
        <w:jc w:val="center"/>
        <w:rPr>
          <w:rFonts w:cstheme="minorHAnsi"/>
          <w:b/>
          <w:sz w:val="24"/>
          <w:szCs w:val="24"/>
        </w:rPr>
      </w:pPr>
      <w:r w:rsidRPr="00B24E9C">
        <w:rPr>
          <w:rFonts w:cstheme="minorHAnsi"/>
          <w:b/>
          <w:sz w:val="24"/>
          <w:szCs w:val="24"/>
        </w:rPr>
        <w:t>LEARNING TEACHING AND ASSESSMENT</w:t>
      </w:r>
    </w:p>
    <w:p w:rsidR="00340B28" w:rsidRPr="00B24E9C" w:rsidRDefault="00340B28" w:rsidP="002B6B8A">
      <w:pPr>
        <w:spacing w:after="0" w:line="240" w:lineRule="auto"/>
        <w:jc w:val="center"/>
        <w:rPr>
          <w:rFonts w:cstheme="minorHAnsi"/>
          <w:b/>
          <w:sz w:val="20"/>
          <w:szCs w:val="20"/>
        </w:rPr>
      </w:pPr>
    </w:p>
    <w:p w:rsidR="00340B28" w:rsidRPr="00B24E9C" w:rsidRDefault="006F35A2" w:rsidP="002B6B8A">
      <w:pPr>
        <w:spacing w:after="0" w:line="240" w:lineRule="auto"/>
        <w:rPr>
          <w:rFonts w:cstheme="minorHAnsi"/>
          <w:b/>
          <w:sz w:val="20"/>
          <w:szCs w:val="20"/>
        </w:rPr>
      </w:pPr>
      <w:r w:rsidRPr="00B24E9C">
        <w:rPr>
          <w:rFonts w:cstheme="minorHAnsi"/>
          <w:b/>
          <w:sz w:val="20"/>
          <w:szCs w:val="20"/>
        </w:rPr>
        <w:t>LEARNING AND TEACHING</w:t>
      </w:r>
    </w:p>
    <w:p w:rsidR="00340B28" w:rsidRPr="00B24E9C" w:rsidRDefault="00340B28" w:rsidP="002B6B8A">
      <w:pPr>
        <w:spacing w:after="0" w:line="240" w:lineRule="auto"/>
        <w:rPr>
          <w:rFonts w:cstheme="minorHAnsi"/>
          <w:sz w:val="20"/>
          <w:szCs w:val="20"/>
        </w:rPr>
      </w:pPr>
      <w:r w:rsidRPr="00B24E9C">
        <w:rPr>
          <w:rFonts w:cstheme="minorHAnsi"/>
          <w:sz w:val="20"/>
          <w:szCs w:val="20"/>
        </w:rPr>
        <w:t xml:space="preserve">As set out more fully in our Learning, Teaching and Assessment Policy, we aim to ensure that the children at our school are provided with high quality learning experiences that lead to a consistently high level </w:t>
      </w:r>
      <w:r w:rsidR="0052087A" w:rsidRPr="00B24E9C">
        <w:rPr>
          <w:rFonts w:cstheme="minorHAnsi"/>
          <w:sz w:val="20"/>
          <w:szCs w:val="20"/>
        </w:rPr>
        <w:t>of pupil achievement. In order to achieve this, we will endeavour to:</w:t>
      </w:r>
    </w:p>
    <w:p w:rsidR="00345E75" w:rsidRPr="00B24E9C" w:rsidRDefault="00345E75"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 xml:space="preserve">ensure all learning styles (V.A.R.K.) are planned for and evident in learning and teaching approaches. </w:t>
      </w:r>
    </w:p>
    <w:p w:rsidR="0052087A" w:rsidRPr="00B24E9C" w:rsidRDefault="0052087A"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ensure that the tasks provided for the children are appropriately challenging in line with their abilities;</w:t>
      </w:r>
    </w:p>
    <w:p w:rsidR="0052087A" w:rsidRPr="00B24E9C" w:rsidRDefault="0052087A"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provide regular opportunities for the children to work individually, in pairs, groups and as a class;</w:t>
      </w:r>
    </w:p>
    <w:p w:rsidR="0052087A" w:rsidRPr="00B24E9C" w:rsidRDefault="0052087A"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 xml:space="preserve">develop the children’s thinking skills and </w:t>
      </w:r>
      <w:r w:rsidR="0064695C" w:rsidRPr="00B24E9C">
        <w:rPr>
          <w:rFonts w:cstheme="minorHAnsi"/>
          <w:sz w:val="20"/>
          <w:szCs w:val="20"/>
        </w:rPr>
        <w:t>cap</w:t>
      </w:r>
      <w:r w:rsidRPr="00B24E9C">
        <w:rPr>
          <w:rFonts w:cstheme="minorHAnsi"/>
          <w:sz w:val="20"/>
          <w:szCs w:val="20"/>
        </w:rPr>
        <w:t xml:space="preserve">abilities to work independently </w:t>
      </w:r>
      <w:r w:rsidR="006C5C0E" w:rsidRPr="00B24E9C">
        <w:rPr>
          <w:rFonts w:cstheme="minorHAnsi"/>
          <w:sz w:val="20"/>
          <w:szCs w:val="20"/>
        </w:rPr>
        <w:t>and co-operatively;</w:t>
      </w:r>
    </w:p>
    <w:p w:rsidR="000F27DE" w:rsidRPr="00B24E9C" w:rsidRDefault="000F27DE"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provide a comprehensive play based learning programme across Nursery/FS stage</w:t>
      </w:r>
    </w:p>
    <w:p w:rsidR="006C5C0E" w:rsidRPr="00B24E9C" w:rsidRDefault="006C5C0E"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 xml:space="preserve">provide frequent and regular opportunities for active </w:t>
      </w:r>
      <w:r w:rsidR="0064695C" w:rsidRPr="00B24E9C">
        <w:rPr>
          <w:rFonts w:cstheme="minorHAnsi"/>
          <w:sz w:val="20"/>
          <w:szCs w:val="20"/>
        </w:rPr>
        <w:t xml:space="preserve">experimental </w:t>
      </w:r>
      <w:r w:rsidRPr="00B24E9C">
        <w:rPr>
          <w:rFonts w:cstheme="minorHAnsi"/>
          <w:sz w:val="20"/>
          <w:szCs w:val="20"/>
        </w:rPr>
        <w:t>learning</w:t>
      </w:r>
      <w:r w:rsidR="000F27DE" w:rsidRPr="00B24E9C">
        <w:rPr>
          <w:rFonts w:cstheme="minorHAnsi"/>
          <w:sz w:val="20"/>
          <w:szCs w:val="20"/>
        </w:rPr>
        <w:t xml:space="preserve"> for all pupils</w:t>
      </w:r>
      <w:r w:rsidRPr="00B24E9C">
        <w:rPr>
          <w:rFonts w:cstheme="minorHAnsi"/>
          <w:sz w:val="20"/>
          <w:szCs w:val="20"/>
        </w:rPr>
        <w:t>;</w:t>
      </w:r>
    </w:p>
    <w:p w:rsidR="000F27DE" w:rsidRPr="00B24E9C" w:rsidRDefault="000F27DE"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provide a cohesive and age appropriate outdoor learning programme for all 3 key stages with a focus on Numeracy and W.A.U.</w:t>
      </w:r>
    </w:p>
    <w:p w:rsidR="006C5C0E" w:rsidRPr="00B24E9C" w:rsidRDefault="006C5C0E"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create and sustain a stimulating learning environment;</w:t>
      </w:r>
    </w:p>
    <w:p w:rsidR="006C5C0E" w:rsidRPr="00B24E9C" w:rsidRDefault="006C5C0E"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acquire, maintain and utilise appropriate high quality res</w:t>
      </w:r>
      <w:r w:rsidR="00E57A45">
        <w:rPr>
          <w:rFonts w:cstheme="minorHAnsi"/>
          <w:sz w:val="20"/>
          <w:szCs w:val="20"/>
        </w:rPr>
        <w:t>ources to support learning and t</w:t>
      </w:r>
      <w:r w:rsidRPr="00B24E9C">
        <w:rPr>
          <w:rFonts w:cstheme="minorHAnsi"/>
          <w:sz w:val="20"/>
          <w:szCs w:val="20"/>
        </w:rPr>
        <w:t xml:space="preserve">eaching; and </w:t>
      </w:r>
    </w:p>
    <w:p w:rsidR="006C5C0E" w:rsidRPr="00B24E9C" w:rsidRDefault="006C5C0E"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consistently monitor and evaluate provision and provide regular feedback at all levels, in order to ensure consistent high quality learning and teaching experiences within and across all year groups.</w:t>
      </w:r>
    </w:p>
    <w:p w:rsidR="006C5C0E" w:rsidRPr="00B24E9C" w:rsidRDefault="006C5C0E"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 xml:space="preserve">Assessment is an integral part of the learning and teaching process. A.F.L </w:t>
      </w:r>
      <w:r w:rsidR="002B7C45" w:rsidRPr="00B24E9C">
        <w:rPr>
          <w:rFonts w:cstheme="minorHAnsi"/>
          <w:sz w:val="20"/>
          <w:szCs w:val="20"/>
        </w:rPr>
        <w:t xml:space="preserve">including effective questioning, self/peer assessments and high quality feedback are key elements of the learning/teaching process. </w:t>
      </w:r>
    </w:p>
    <w:p w:rsidR="009C428B" w:rsidRPr="00B24E9C" w:rsidRDefault="009C428B" w:rsidP="002B6B8A">
      <w:pPr>
        <w:pStyle w:val="ListParagraph"/>
        <w:numPr>
          <w:ilvl w:val="0"/>
          <w:numId w:val="21"/>
        </w:numPr>
        <w:spacing w:after="0" w:line="240" w:lineRule="auto"/>
        <w:ind w:left="567" w:hanging="567"/>
        <w:rPr>
          <w:rFonts w:cstheme="minorHAnsi"/>
          <w:sz w:val="20"/>
          <w:szCs w:val="20"/>
        </w:rPr>
      </w:pPr>
      <w:r w:rsidRPr="00B24E9C">
        <w:rPr>
          <w:rFonts w:cstheme="minorHAnsi"/>
          <w:sz w:val="20"/>
          <w:szCs w:val="20"/>
        </w:rPr>
        <w:t>Use online learning in a planned way linked to the Learning, Teaching and Assessment Policy.</w:t>
      </w:r>
    </w:p>
    <w:p w:rsidR="006C5C0E" w:rsidRPr="00B24E9C" w:rsidRDefault="006C5C0E" w:rsidP="002B6B8A">
      <w:pPr>
        <w:pStyle w:val="ListParagraph"/>
        <w:spacing w:after="0" w:line="240" w:lineRule="auto"/>
        <w:rPr>
          <w:rFonts w:cstheme="minorHAnsi"/>
          <w:sz w:val="20"/>
          <w:szCs w:val="20"/>
        </w:rPr>
      </w:pPr>
    </w:p>
    <w:p w:rsidR="0064695C" w:rsidRPr="00B24E9C" w:rsidRDefault="0064695C" w:rsidP="002B6B8A">
      <w:pPr>
        <w:spacing w:after="0" w:line="240" w:lineRule="auto"/>
        <w:rPr>
          <w:rFonts w:cstheme="minorHAnsi"/>
          <w:b/>
          <w:sz w:val="20"/>
          <w:szCs w:val="20"/>
        </w:rPr>
      </w:pPr>
    </w:p>
    <w:p w:rsidR="0064695C" w:rsidRPr="00B24E9C" w:rsidRDefault="0064695C" w:rsidP="002B6B8A">
      <w:pPr>
        <w:spacing w:after="0" w:line="240" w:lineRule="auto"/>
        <w:rPr>
          <w:rFonts w:cstheme="minorHAnsi"/>
          <w:b/>
          <w:sz w:val="20"/>
          <w:szCs w:val="20"/>
        </w:rPr>
      </w:pPr>
    </w:p>
    <w:p w:rsidR="006001CA" w:rsidRPr="00B24E9C" w:rsidRDefault="00EB57F9" w:rsidP="002B6B8A">
      <w:pPr>
        <w:spacing w:after="0" w:line="240" w:lineRule="auto"/>
        <w:rPr>
          <w:rFonts w:cstheme="minorHAnsi"/>
          <w:b/>
          <w:sz w:val="20"/>
          <w:szCs w:val="20"/>
        </w:rPr>
      </w:pPr>
      <w:r w:rsidRPr="00B24E9C">
        <w:rPr>
          <w:rFonts w:cstheme="minorHAnsi"/>
          <w:b/>
          <w:sz w:val="20"/>
          <w:szCs w:val="20"/>
        </w:rPr>
        <w:t>ASSESSMENT</w:t>
      </w:r>
    </w:p>
    <w:p w:rsidR="005702C8" w:rsidRPr="00B24E9C" w:rsidRDefault="005702C8" w:rsidP="002B6B8A">
      <w:pPr>
        <w:spacing w:after="0" w:line="240" w:lineRule="auto"/>
        <w:jc w:val="both"/>
        <w:rPr>
          <w:rFonts w:cstheme="minorHAnsi"/>
          <w:sz w:val="20"/>
          <w:szCs w:val="20"/>
        </w:rPr>
      </w:pPr>
      <w:r w:rsidRPr="00B24E9C">
        <w:rPr>
          <w:rFonts w:cstheme="minorHAnsi"/>
          <w:sz w:val="20"/>
          <w:szCs w:val="20"/>
        </w:rPr>
        <w:t>We believe that assessment is a</w:t>
      </w:r>
      <w:r w:rsidR="00FE406B" w:rsidRPr="00B24E9C">
        <w:rPr>
          <w:rFonts w:cstheme="minorHAnsi"/>
          <w:sz w:val="20"/>
          <w:szCs w:val="20"/>
        </w:rPr>
        <w:t>n integral part of the learning and teaching process. It provides information with which to evaluate pupil strengths and needs and the effectiveness of learning and teaching.</w:t>
      </w:r>
      <w:r w:rsidR="007F68D4" w:rsidRPr="00B24E9C">
        <w:rPr>
          <w:rFonts w:cstheme="minorHAnsi"/>
          <w:sz w:val="20"/>
          <w:szCs w:val="20"/>
        </w:rPr>
        <w:t xml:space="preserve"> </w:t>
      </w:r>
      <w:r w:rsidR="00FE406B" w:rsidRPr="00B24E9C">
        <w:rPr>
          <w:rFonts w:cstheme="minorHAnsi"/>
          <w:sz w:val="20"/>
          <w:szCs w:val="20"/>
        </w:rPr>
        <w:t xml:space="preserve"> It is used to inform curriculum planning,</w:t>
      </w:r>
      <w:r w:rsidR="006C5C0E" w:rsidRPr="00B24E9C">
        <w:rPr>
          <w:rFonts w:cstheme="minorHAnsi"/>
          <w:sz w:val="20"/>
          <w:szCs w:val="20"/>
        </w:rPr>
        <w:t xml:space="preserve"> the setting of the children</w:t>
      </w:r>
      <w:r w:rsidR="002B0D24" w:rsidRPr="00B24E9C">
        <w:rPr>
          <w:rFonts w:cstheme="minorHAnsi"/>
          <w:sz w:val="20"/>
          <w:szCs w:val="20"/>
        </w:rPr>
        <w:t>’s</w:t>
      </w:r>
      <w:r w:rsidR="00FE406B" w:rsidRPr="00B24E9C">
        <w:rPr>
          <w:rFonts w:cstheme="minorHAnsi"/>
          <w:sz w:val="20"/>
          <w:szCs w:val="20"/>
        </w:rPr>
        <w:t xml:space="preserve"> targets and the provision of resources. A commitment to Assessment </w:t>
      </w:r>
      <w:r w:rsidR="007F68D4" w:rsidRPr="00B24E9C">
        <w:rPr>
          <w:rFonts w:cstheme="minorHAnsi"/>
          <w:sz w:val="20"/>
          <w:szCs w:val="20"/>
        </w:rPr>
        <w:t>for Learning (AFL) ensures the S</w:t>
      </w:r>
      <w:r w:rsidR="00FE406B" w:rsidRPr="00B24E9C">
        <w:rPr>
          <w:rFonts w:cstheme="minorHAnsi"/>
          <w:sz w:val="20"/>
          <w:szCs w:val="20"/>
        </w:rPr>
        <w:t xml:space="preserve">chool’s participation in </w:t>
      </w:r>
      <w:r w:rsidR="00443E45" w:rsidRPr="00B24E9C">
        <w:rPr>
          <w:rFonts w:cstheme="minorHAnsi"/>
          <w:sz w:val="20"/>
          <w:szCs w:val="20"/>
        </w:rPr>
        <w:t xml:space="preserve">the Northern Ireland Curriculum. </w:t>
      </w:r>
    </w:p>
    <w:p w:rsidR="00443E45" w:rsidRPr="00B24E9C" w:rsidRDefault="00443E45" w:rsidP="002B6B8A">
      <w:pPr>
        <w:spacing w:after="0" w:line="240" w:lineRule="auto"/>
        <w:jc w:val="both"/>
        <w:rPr>
          <w:rFonts w:cstheme="minorHAnsi"/>
          <w:sz w:val="20"/>
          <w:szCs w:val="20"/>
        </w:rPr>
      </w:pPr>
      <w:r w:rsidRPr="00B24E9C">
        <w:rPr>
          <w:rFonts w:cstheme="minorHAnsi"/>
          <w:sz w:val="20"/>
          <w:szCs w:val="20"/>
        </w:rPr>
        <w:t xml:space="preserve">The </w:t>
      </w:r>
      <w:r w:rsidR="006C5C0E" w:rsidRPr="00B24E9C">
        <w:rPr>
          <w:rFonts w:cstheme="minorHAnsi"/>
          <w:sz w:val="20"/>
          <w:szCs w:val="20"/>
        </w:rPr>
        <w:t xml:space="preserve">detailed </w:t>
      </w:r>
      <w:r w:rsidRPr="00B24E9C">
        <w:rPr>
          <w:rFonts w:cstheme="minorHAnsi"/>
          <w:sz w:val="20"/>
          <w:szCs w:val="20"/>
        </w:rPr>
        <w:t xml:space="preserve">assessment procedures used at St Brigid’s are set out in our Learning, Teaching and Assessment policy. </w:t>
      </w:r>
    </w:p>
    <w:p w:rsidR="00443E45" w:rsidRPr="00B24E9C" w:rsidRDefault="00443E45" w:rsidP="002B6B8A">
      <w:pPr>
        <w:spacing w:after="0" w:line="240" w:lineRule="auto"/>
        <w:jc w:val="both"/>
        <w:rPr>
          <w:rFonts w:cstheme="minorHAnsi"/>
          <w:sz w:val="20"/>
          <w:szCs w:val="20"/>
        </w:rPr>
      </w:pPr>
      <w:r w:rsidRPr="00B24E9C">
        <w:rPr>
          <w:rFonts w:cstheme="minorHAnsi"/>
          <w:sz w:val="20"/>
          <w:szCs w:val="20"/>
        </w:rPr>
        <w:t>Currently we use:</w:t>
      </w:r>
    </w:p>
    <w:p w:rsidR="006C58E3" w:rsidRPr="00B24E9C" w:rsidRDefault="006C58E3"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 xml:space="preserve">CEA end of KS1/2 Levels </w:t>
      </w:r>
    </w:p>
    <w:p w:rsidR="00443E45" w:rsidRPr="00B24E9C" w:rsidRDefault="00443E45"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CAT tests</w:t>
      </w:r>
    </w:p>
    <w:p w:rsidR="00443E45" w:rsidRPr="00B24E9C" w:rsidRDefault="00443E45"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PTE and PTM tests</w:t>
      </w:r>
    </w:p>
    <w:p w:rsidR="003D5A77" w:rsidRPr="00B24E9C" w:rsidRDefault="003D5A77"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 xml:space="preserve">Dyslexia </w:t>
      </w:r>
      <w:r w:rsidR="009C428B" w:rsidRPr="00B24E9C">
        <w:rPr>
          <w:rFonts w:cstheme="minorHAnsi"/>
          <w:sz w:val="20"/>
          <w:szCs w:val="20"/>
        </w:rPr>
        <w:t>where appropriate</w:t>
      </w:r>
    </w:p>
    <w:p w:rsidR="005702C8" w:rsidRPr="00B24E9C" w:rsidRDefault="005702C8" w:rsidP="002B6B8A">
      <w:pPr>
        <w:pStyle w:val="ListParagraph"/>
        <w:numPr>
          <w:ilvl w:val="0"/>
          <w:numId w:val="5"/>
        </w:numPr>
        <w:spacing w:after="0" w:line="240" w:lineRule="auto"/>
        <w:ind w:left="567" w:hanging="567"/>
        <w:jc w:val="both"/>
        <w:rPr>
          <w:rFonts w:cstheme="minorHAnsi"/>
          <w:sz w:val="20"/>
          <w:szCs w:val="20"/>
        </w:rPr>
      </w:pPr>
      <w:proofErr w:type="spellStart"/>
      <w:r w:rsidRPr="00B24E9C">
        <w:rPr>
          <w:rFonts w:cstheme="minorHAnsi"/>
          <w:sz w:val="20"/>
          <w:szCs w:val="20"/>
        </w:rPr>
        <w:t>Wellcomm</w:t>
      </w:r>
      <w:proofErr w:type="spellEnd"/>
      <w:r w:rsidRPr="00B24E9C">
        <w:rPr>
          <w:rFonts w:cstheme="minorHAnsi"/>
          <w:sz w:val="20"/>
          <w:szCs w:val="20"/>
        </w:rPr>
        <w:t xml:space="preserve"> ass</w:t>
      </w:r>
      <w:r w:rsidR="00281376" w:rsidRPr="00B24E9C">
        <w:rPr>
          <w:rFonts w:cstheme="minorHAnsi"/>
          <w:sz w:val="20"/>
          <w:szCs w:val="20"/>
        </w:rPr>
        <w:t>essment</w:t>
      </w:r>
    </w:p>
    <w:p w:rsidR="00F23F38" w:rsidRPr="00B24E9C" w:rsidRDefault="00F23F38"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Phonic block assessment</w:t>
      </w:r>
    </w:p>
    <w:p w:rsidR="005702C8" w:rsidRPr="00B24E9C" w:rsidRDefault="005702C8"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STAR</w:t>
      </w:r>
      <w:r w:rsidR="00281376" w:rsidRPr="00B24E9C">
        <w:rPr>
          <w:rFonts w:cstheme="minorHAnsi"/>
          <w:sz w:val="20"/>
          <w:szCs w:val="20"/>
        </w:rPr>
        <w:t xml:space="preserve"> assessment</w:t>
      </w:r>
    </w:p>
    <w:p w:rsidR="00443E45" w:rsidRPr="00B24E9C" w:rsidRDefault="00443E45"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Half Term tests</w:t>
      </w:r>
      <w:r w:rsidR="00CC57D3" w:rsidRPr="00B24E9C">
        <w:rPr>
          <w:rFonts w:cstheme="minorHAnsi"/>
          <w:sz w:val="20"/>
          <w:szCs w:val="20"/>
        </w:rPr>
        <w:t xml:space="preserve"> based on CEA tasks</w:t>
      </w:r>
    </w:p>
    <w:p w:rsidR="00443E45" w:rsidRPr="00B24E9C" w:rsidRDefault="00443E45"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Weekly</w:t>
      </w:r>
      <w:r w:rsidR="00F23F38" w:rsidRPr="00B24E9C">
        <w:rPr>
          <w:rFonts w:cstheme="minorHAnsi"/>
          <w:sz w:val="20"/>
          <w:szCs w:val="20"/>
        </w:rPr>
        <w:t xml:space="preserve"> spelling/key words, mental maths/times tables tests</w:t>
      </w:r>
    </w:p>
    <w:p w:rsidR="00443E45" w:rsidRPr="00B24E9C" w:rsidRDefault="00443E45"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End of key stages CEA assessment tasks</w:t>
      </w:r>
      <w:r w:rsidR="00CC57D3" w:rsidRPr="00B24E9C">
        <w:rPr>
          <w:rFonts w:cstheme="minorHAnsi"/>
          <w:sz w:val="20"/>
          <w:szCs w:val="20"/>
        </w:rPr>
        <w:t xml:space="preserve"> to support internal moderation </w:t>
      </w:r>
    </w:p>
    <w:p w:rsidR="00443E45" w:rsidRPr="00B24E9C" w:rsidRDefault="006F4923"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Regular positive</w:t>
      </w:r>
      <w:r w:rsidR="00443E45" w:rsidRPr="00B24E9C">
        <w:rPr>
          <w:rFonts w:cstheme="minorHAnsi"/>
          <w:sz w:val="20"/>
          <w:szCs w:val="20"/>
        </w:rPr>
        <w:t xml:space="preserve"> marking</w:t>
      </w:r>
    </w:p>
    <w:p w:rsidR="00443E45" w:rsidRPr="00B24E9C" w:rsidRDefault="00443E45"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Teacher observations</w:t>
      </w:r>
    </w:p>
    <w:p w:rsidR="00CC57D3" w:rsidRPr="00B24E9C" w:rsidRDefault="00CC57D3"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Peer Assessment</w:t>
      </w:r>
    </w:p>
    <w:p w:rsidR="00CC57D3" w:rsidRPr="00B24E9C" w:rsidRDefault="002B0D24" w:rsidP="002B6B8A">
      <w:pPr>
        <w:pStyle w:val="ListParagraph"/>
        <w:numPr>
          <w:ilvl w:val="0"/>
          <w:numId w:val="5"/>
        </w:numPr>
        <w:spacing w:after="0" w:line="240" w:lineRule="auto"/>
        <w:ind w:left="567" w:hanging="567"/>
        <w:jc w:val="both"/>
        <w:rPr>
          <w:rFonts w:cstheme="minorHAnsi"/>
          <w:sz w:val="20"/>
          <w:szCs w:val="20"/>
        </w:rPr>
      </w:pPr>
      <w:r w:rsidRPr="00B24E9C">
        <w:rPr>
          <w:rFonts w:cstheme="minorHAnsi"/>
          <w:sz w:val="20"/>
          <w:szCs w:val="20"/>
        </w:rPr>
        <w:t>Self-</w:t>
      </w:r>
      <w:r w:rsidR="00CC57D3" w:rsidRPr="00B24E9C">
        <w:rPr>
          <w:rFonts w:cstheme="minorHAnsi"/>
          <w:sz w:val="20"/>
          <w:szCs w:val="20"/>
        </w:rPr>
        <w:t>Assessment</w:t>
      </w:r>
    </w:p>
    <w:p w:rsidR="00443E45" w:rsidRPr="00B24E9C" w:rsidRDefault="00443E45" w:rsidP="002B6B8A">
      <w:pPr>
        <w:spacing w:after="0" w:line="240" w:lineRule="auto"/>
        <w:jc w:val="both"/>
        <w:rPr>
          <w:rFonts w:cstheme="minorHAnsi"/>
          <w:sz w:val="20"/>
          <w:szCs w:val="20"/>
        </w:rPr>
      </w:pPr>
    </w:p>
    <w:p w:rsidR="00443E45" w:rsidRPr="00B24E9C" w:rsidRDefault="00443E45" w:rsidP="002B6B8A">
      <w:pPr>
        <w:spacing w:after="0" w:line="240" w:lineRule="auto"/>
        <w:jc w:val="both"/>
        <w:rPr>
          <w:rFonts w:cstheme="minorHAnsi"/>
          <w:sz w:val="20"/>
          <w:szCs w:val="20"/>
        </w:rPr>
      </w:pPr>
      <w:r w:rsidRPr="00B24E9C">
        <w:rPr>
          <w:rFonts w:cstheme="minorHAnsi"/>
          <w:sz w:val="20"/>
          <w:szCs w:val="20"/>
        </w:rPr>
        <w:t>The variety of data generate</w:t>
      </w:r>
      <w:r w:rsidR="002B7C45" w:rsidRPr="00B24E9C">
        <w:rPr>
          <w:rFonts w:cstheme="minorHAnsi"/>
          <w:sz w:val="20"/>
          <w:szCs w:val="20"/>
        </w:rPr>
        <w:t>d from these assessments managed by</w:t>
      </w:r>
      <w:r w:rsidRPr="00B24E9C">
        <w:rPr>
          <w:rFonts w:cstheme="minorHAnsi"/>
          <w:sz w:val="20"/>
          <w:szCs w:val="20"/>
        </w:rPr>
        <w:t xml:space="preserve"> teach</w:t>
      </w:r>
      <w:r w:rsidR="00CC57D3" w:rsidRPr="00B24E9C">
        <w:rPr>
          <w:rFonts w:cstheme="minorHAnsi"/>
          <w:sz w:val="20"/>
          <w:szCs w:val="20"/>
        </w:rPr>
        <w:t>ers</w:t>
      </w:r>
      <w:r w:rsidR="002B7C45" w:rsidRPr="00B24E9C">
        <w:rPr>
          <w:rFonts w:cstheme="minorHAnsi"/>
          <w:sz w:val="20"/>
          <w:szCs w:val="20"/>
        </w:rPr>
        <w:t xml:space="preserve"> using SIMS Assessment</w:t>
      </w:r>
      <w:r w:rsidR="00CC57D3" w:rsidRPr="00B24E9C">
        <w:rPr>
          <w:rFonts w:cstheme="minorHAnsi"/>
          <w:sz w:val="20"/>
          <w:szCs w:val="20"/>
        </w:rPr>
        <w:t>, in year groups</w:t>
      </w:r>
      <w:r w:rsidR="00510C9C" w:rsidRPr="00B24E9C">
        <w:rPr>
          <w:rFonts w:cstheme="minorHAnsi"/>
          <w:sz w:val="20"/>
          <w:szCs w:val="20"/>
        </w:rPr>
        <w:t>/teams</w:t>
      </w:r>
      <w:r w:rsidR="00CC57D3" w:rsidRPr="00B24E9C">
        <w:rPr>
          <w:rFonts w:cstheme="minorHAnsi"/>
          <w:sz w:val="20"/>
          <w:szCs w:val="20"/>
        </w:rPr>
        <w:t>, key stages</w:t>
      </w:r>
      <w:r w:rsidR="00510C9C" w:rsidRPr="00B24E9C">
        <w:rPr>
          <w:rFonts w:cstheme="minorHAnsi"/>
          <w:sz w:val="20"/>
          <w:szCs w:val="20"/>
        </w:rPr>
        <w:t xml:space="preserve"> teams,</w:t>
      </w:r>
      <w:r w:rsidR="00CC57D3" w:rsidRPr="00B24E9C">
        <w:rPr>
          <w:rFonts w:cstheme="minorHAnsi"/>
          <w:sz w:val="20"/>
          <w:szCs w:val="20"/>
        </w:rPr>
        <w:t xml:space="preserve"> SLT </w:t>
      </w:r>
      <w:r w:rsidRPr="00B24E9C">
        <w:rPr>
          <w:rFonts w:cstheme="minorHAnsi"/>
          <w:sz w:val="20"/>
          <w:szCs w:val="20"/>
        </w:rPr>
        <w:t>and as a whole school to:</w:t>
      </w:r>
    </w:p>
    <w:p w:rsidR="00443E45" w:rsidRPr="00B24E9C" w:rsidRDefault="00443E45" w:rsidP="002B6B8A">
      <w:pPr>
        <w:pStyle w:val="ListParagraph"/>
        <w:numPr>
          <w:ilvl w:val="0"/>
          <w:numId w:val="6"/>
        </w:numPr>
        <w:spacing w:after="0" w:line="240" w:lineRule="auto"/>
        <w:ind w:left="567" w:hanging="567"/>
        <w:jc w:val="both"/>
        <w:rPr>
          <w:rFonts w:cstheme="minorHAnsi"/>
          <w:sz w:val="20"/>
          <w:szCs w:val="20"/>
        </w:rPr>
      </w:pPr>
      <w:r w:rsidRPr="00B24E9C">
        <w:rPr>
          <w:rFonts w:cstheme="minorHAnsi"/>
          <w:sz w:val="20"/>
          <w:szCs w:val="20"/>
        </w:rPr>
        <w:t>Identify strengths and priorities for development</w:t>
      </w:r>
    </w:p>
    <w:p w:rsidR="00443E45" w:rsidRPr="00B24E9C" w:rsidRDefault="00443E45" w:rsidP="002B6B8A">
      <w:pPr>
        <w:pStyle w:val="ListParagraph"/>
        <w:numPr>
          <w:ilvl w:val="0"/>
          <w:numId w:val="6"/>
        </w:numPr>
        <w:spacing w:after="0" w:line="240" w:lineRule="auto"/>
        <w:ind w:left="567" w:hanging="567"/>
        <w:jc w:val="both"/>
        <w:rPr>
          <w:rFonts w:cstheme="minorHAnsi"/>
          <w:sz w:val="20"/>
          <w:szCs w:val="20"/>
        </w:rPr>
      </w:pPr>
      <w:r w:rsidRPr="00B24E9C">
        <w:rPr>
          <w:rFonts w:cstheme="minorHAnsi"/>
          <w:sz w:val="20"/>
          <w:szCs w:val="20"/>
        </w:rPr>
        <w:t>Identify and provide for children who may be underachieving</w:t>
      </w:r>
    </w:p>
    <w:p w:rsidR="00443E45" w:rsidRPr="00B24E9C" w:rsidRDefault="00443E45" w:rsidP="002B6B8A">
      <w:pPr>
        <w:pStyle w:val="ListParagraph"/>
        <w:numPr>
          <w:ilvl w:val="0"/>
          <w:numId w:val="6"/>
        </w:numPr>
        <w:spacing w:after="0" w:line="240" w:lineRule="auto"/>
        <w:ind w:left="567" w:hanging="567"/>
        <w:jc w:val="both"/>
        <w:rPr>
          <w:rFonts w:cstheme="minorHAnsi"/>
          <w:sz w:val="20"/>
          <w:szCs w:val="20"/>
        </w:rPr>
      </w:pPr>
      <w:r w:rsidRPr="00B24E9C">
        <w:rPr>
          <w:rFonts w:cstheme="minorHAnsi"/>
          <w:sz w:val="20"/>
          <w:szCs w:val="20"/>
        </w:rPr>
        <w:t>Identify specific areas in children’s understanding that need to be further developed.</w:t>
      </w:r>
    </w:p>
    <w:p w:rsidR="002B7C45" w:rsidRPr="00B24E9C" w:rsidRDefault="002B7C45" w:rsidP="002B6B8A">
      <w:pPr>
        <w:pStyle w:val="ListParagraph"/>
        <w:numPr>
          <w:ilvl w:val="0"/>
          <w:numId w:val="6"/>
        </w:numPr>
        <w:spacing w:after="0" w:line="240" w:lineRule="auto"/>
        <w:ind w:left="567" w:hanging="567"/>
        <w:jc w:val="both"/>
        <w:rPr>
          <w:rFonts w:cstheme="minorHAnsi"/>
          <w:sz w:val="20"/>
          <w:szCs w:val="20"/>
        </w:rPr>
      </w:pPr>
      <w:r w:rsidRPr="00B24E9C">
        <w:rPr>
          <w:rFonts w:cstheme="minorHAnsi"/>
          <w:sz w:val="20"/>
          <w:szCs w:val="20"/>
        </w:rPr>
        <w:t xml:space="preserve">Identify gifted and talented and provide challenge. </w:t>
      </w:r>
    </w:p>
    <w:p w:rsidR="004B53A6" w:rsidRPr="00B24E9C" w:rsidRDefault="004B53A6" w:rsidP="002B6B8A">
      <w:pPr>
        <w:spacing w:after="0" w:line="240" w:lineRule="auto"/>
        <w:jc w:val="both"/>
        <w:rPr>
          <w:rFonts w:cstheme="minorHAnsi"/>
          <w:sz w:val="20"/>
          <w:szCs w:val="20"/>
        </w:rPr>
      </w:pPr>
    </w:p>
    <w:p w:rsidR="004B53A6" w:rsidRPr="00B24E9C" w:rsidRDefault="004B53A6" w:rsidP="002B6B8A">
      <w:pPr>
        <w:spacing w:after="0" w:line="240" w:lineRule="auto"/>
        <w:jc w:val="both"/>
        <w:rPr>
          <w:rFonts w:cstheme="minorHAnsi"/>
          <w:sz w:val="20"/>
          <w:szCs w:val="20"/>
        </w:rPr>
      </w:pPr>
      <w:r w:rsidRPr="00B24E9C">
        <w:rPr>
          <w:rFonts w:cstheme="minorHAnsi"/>
          <w:sz w:val="20"/>
          <w:szCs w:val="20"/>
        </w:rPr>
        <w:t xml:space="preserve">The CEA end of Key Stage </w:t>
      </w:r>
      <w:r w:rsidR="00CD6AE3" w:rsidRPr="00B24E9C">
        <w:rPr>
          <w:rFonts w:cstheme="minorHAnsi"/>
          <w:sz w:val="20"/>
          <w:szCs w:val="20"/>
        </w:rPr>
        <w:t xml:space="preserve">1 and </w:t>
      </w:r>
      <w:r w:rsidRPr="00B24E9C">
        <w:rPr>
          <w:rFonts w:cstheme="minorHAnsi"/>
          <w:sz w:val="20"/>
          <w:szCs w:val="20"/>
        </w:rPr>
        <w:t xml:space="preserve">2 levels </w:t>
      </w:r>
      <w:r w:rsidR="00CD6AE3" w:rsidRPr="00B24E9C">
        <w:rPr>
          <w:rFonts w:cstheme="minorHAnsi"/>
          <w:sz w:val="20"/>
          <w:szCs w:val="20"/>
        </w:rPr>
        <w:t xml:space="preserve">of Progression </w:t>
      </w:r>
      <w:r w:rsidRPr="00B24E9C">
        <w:rPr>
          <w:rFonts w:cstheme="minorHAnsi"/>
          <w:sz w:val="20"/>
          <w:szCs w:val="20"/>
        </w:rPr>
        <w:t>were not completed for the school year</w:t>
      </w:r>
      <w:r w:rsidR="000F27DE" w:rsidRPr="00B24E9C">
        <w:rPr>
          <w:rFonts w:cstheme="minorHAnsi"/>
          <w:sz w:val="20"/>
          <w:szCs w:val="20"/>
        </w:rPr>
        <w:t>s 2019/</w:t>
      </w:r>
      <w:r w:rsidRPr="00B24E9C">
        <w:rPr>
          <w:rFonts w:cstheme="minorHAnsi"/>
          <w:sz w:val="20"/>
          <w:szCs w:val="20"/>
        </w:rPr>
        <w:t xml:space="preserve">20 </w:t>
      </w:r>
      <w:r w:rsidR="000F27DE" w:rsidRPr="00B24E9C">
        <w:rPr>
          <w:rFonts w:cstheme="minorHAnsi"/>
          <w:sz w:val="20"/>
          <w:szCs w:val="20"/>
        </w:rPr>
        <w:t xml:space="preserve">and 2020/21 </w:t>
      </w:r>
      <w:r w:rsidRPr="00B24E9C">
        <w:rPr>
          <w:rFonts w:cstheme="minorHAnsi"/>
          <w:sz w:val="20"/>
          <w:szCs w:val="20"/>
        </w:rPr>
        <w:t xml:space="preserve">owing to the </w:t>
      </w:r>
      <w:proofErr w:type="spellStart"/>
      <w:r w:rsidRPr="00B24E9C">
        <w:rPr>
          <w:rFonts w:cstheme="minorHAnsi"/>
          <w:sz w:val="20"/>
          <w:szCs w:val="20"/>
        </w:rPr>
        <w:t>Covid</w:t>
      </w:r>
      <w:proofErr w:type="spellEnd"/>
      <w:r w:rsidRPr="00B24E9C">
        <w:rPr>
          <w:rFonts w:cstheme="minorHAnsi"/>
          <w:sz w:val="20"/>
          <w:szCs w:val="20"/>
        </w:rPr>
        <w:t xml:space="preserve"> 19 lockdown</w:t>
      </w:r>
      <w:r w:rsidR="000F27DE" w:rsidRPr="00B24E9C">
        <w:rPr>
          <w:rFonts w:cstheme="minorHAnsi"/>
          <w:sz w:val="20"/>
          <w:szCs w:val="20"/>
        </w:rPr>
        <w:t xml:space="preserve"> and phased return to school</w:t>
      </w:r>
      <w:r w:rsidRPr="00B24E9C">
        <w:rPr>
          <w:rFonts w:cstheme="minorHAnsi"/>
          <w:sz w:val="20"/>
          <w:szCs w:val="20"/>
        </w:rPr>
        <w:t xml:space="preserve">. </w:t>
      </w:r>
      <w:r w:rsidR="000F27DE" w:rsidRPr="00B24E9C">
        <w:rPr>
          <w:rFonts w:cstheme="minorHAnsi"/>
          <w:sz w:val="20"/>
          <w:szCs w:val="20"/>
        </w:rPr>
        <w:t xml:space="preserve"> The GL Tests were not completed in 2019/20 for this reason</w:t>
      </w:r>
      <w:r w:rsidR="00C1517E" w:rsidRPr="00B24E9C">
        <w:rPr>
          <w:rFonts w:cstheme="minorHAnsi"/>
          <w:sz w:val="20"/>
          <w:szCs w:val="20"/>
        </w:rPr>
        <w:t xml:space="preserve">.  </w:t>
      </w:r>
      <w:r w:rsidRPr="00B24E9C">
        <w:rPr>
          <w:rFonts w:cstheme="minorHAnsi"/>
          <w:sz w:val="20"/>
          <w:szCs w:val="20"/>
        </w:rPr>
        <w:t xml:space="preserve"> </w:t>
      </w:r>
      <w:r w:rsidR="00C1517E" w:rsidRPr="00B24E9C">
        <w:rPr>
          <w:rFonts w:cstheme="minorHAnsi"/>
          <w:sz w:val="20"/>
          <w:szCs w:val="20"/>
        </w:rPr>
        <w:t xml:space="preserve">Each </w:t>
      </w:r>
      <w:r w:rsidRPr="00B24E9C">
        <w:rPr>
          <w:rFonts w:cstheme="minorHAnsi"/>
          <w:sz w:val="20"/>
          <w:szCs w:val="20"/>
        </w:rPr>
        <w:t xml:space="preserve">Autumn </w:t>
      </w:r>
      <w:proofErr w:type="gramStart"/>
      <w:r w:rsidRPr="00B24E9C">
        <w:rPr>
          <w:rFonts w:cstheme="minorHAnsi"/>
          <w:sz w:val="20"/>
          <w:szCs w:val="20"/>
        </w:rPr>
        <w:t>term</w:t>
      </w:r>
      <w:proofErr w:type="gramEnd"/>
      <w:r w:rsidRPr="00B24E9C">
        <w:rPr>
          <w:rFonts w:cstheme="minorHAnsi"/>
          <w:sz w:val="20"/>
          <w:szCs w:val="20"/>
        </w:rPr>
        <w:t xml:space="preserve"> Year Teams will use an agreed </w:t>
      </w:r>
      <w:r w:rsidR="00CD6AE3" w:rsidRPr="00B24E9C">
        <w:rPr>
          <w:rFonts w:cstheme="minorHAnsi"/>
          <w:sz w:val="20"/>
          <w:szCs w:val="20"/>
        </w:rPr>
        <w:t xml:space="preserve">internal school </w:t>
      </w:r>
      <w:r w:rsidRPr="00B24E9C">
        <w:rPr>
          <w:rFonts w:cstheme="minorHAnsi"/>
          <w:sz w:val="20"/>
          <w:szCs w:val="20"/>
        </w:rPr>
        <w:t>baseline to plan for learning</w:t>
      </w:r>
      <w:r w:rsidR="00E534E6" w:rsidRPr="00B24E9C">
        <w:rPr>
          <w:rFonts w:cstheme="minorHAnsi"/>
          <w:sz w:val="20"/>
          <w:szCs w:val="20"/>
        </w:rPr>
        <w:t xml:space="preserve"> in addition to</w:t>
      </w:r>
      <w:r w:rsidR="00C1517E" w:rsidRPr="00B24E9C">
        <w:rPr>
          <w:rFonts w:cstheme="minorHAnsi"/>
          <w:sz w:val="20"/>
          <w:szCs w:val="20"/>
        </w:rPr>
        <w:t xml:space="preserve"> GL outcomes</w:t>
      </w:r>
      <w:r w:rsidR="00D84F27">
        <w:rPr>
          <w:rFonts w:cstheme="minorHAnsi"/>
          <w:sz w:val="20"/>
          <w:szCs w:val="20"/>
        </w:rPr>
        <w:t xml:space="preserve"> in June of preceding year</w:t>
      </w:r>
      <w:r w:rsidRPr="00B24E9C">
        <w:rPr>
          <w:rFonts w:cstheme="minorHAnsi"/>
          <w:sz w:val="20"/>
          <w:szCs w:val="20"/>
        </w:rPr>
        <w:t xml:space="preserve">.  </w:t>
      </w:r>
      <w:r w:rsidR="00C1517E" w:rsidRPr="00B24E9C">
        <w:rPr>
          <w:rFonts w:cstheme="minorHAnsi"/>
          <w:sz w:val="20"/>
          <w:szCs w:val="20"/>
        </w:rPr>
        <w:t xml:space="preserve"> </w:t>
      </w:r>
      <w:r w:rsidR="00E534E6" w:rsidRPr="00B24E9C">
        <w:rPr>
          <w:rFonts w:cstheme="minorHAnsi"/>
          <w:sz w:val="20"/>
          <w:szCs w:val="20"/>
        </w:rPr>
        <w:t>Year 1 and 2 will use agreed internal</w:t>
      </w:r>
      <w:r w:rsidRPr="00B24E9C">
        <w:rPr>
          <w:rFonts w:cstheme="minorHAnsi"/>
          <w:sz w:val="20"/>
          <w:szCs w:val="20"/>
        </w:rPr>
        <w:t xml:space="preserve"> end of year test</w:t>
      </w:r>
      <w:r w:rsidR="00CD6AE3" w:rsidRPr="00B24E9C">
        <w:rPr>
          <w:rFonts w:cstheme="minorHAnsi"/>
          <w:sz w:val="20"/>
          <w:szCs w:val="20"/>
        </w:rPr>
        <w:t xml:space="preserve">.  </w:t>
      </w:r>
      <w:r w:rsidRPr="00B24E9C">
        <w:rPr>
          <w:rFonts w:cstheme="minorHAnsi"/>
          <w:sz w:val="20"/>
          <w:szCs w:val="20"/>
        </w:rPr>
        <w:t>The STA</w:t>
      </w:r>
      <w:r w:rsidR="00CD6AE3" w:rsidRPr="00B24E9C">
        <w:rPr>
          <w:rFonts w:cstheme="minorHAnsi"/>
          <w:sz w:val="20"/>
          <w:szCs w:val="20"/>
        </w:rPr>
        <w:t>R test will be used from Years 3</w:t>
      </w:r>
      <w:r w:rsidRPr="00B24E9C">
        <w:rPr>
          <w:rFonts w:cstheme="minorHAnsi"/>
          <w:sz w:val="20"/>
          <w:szCs w:val="20"/>
        </w:rPr>
        <w:t xml:space="preserve"> to 7</w:t>
      </w:r>
      <w:r w:rsidR="00CE06E5" w:rsidRPr="00B24E9C">
        <w:rPr>
          <w:rFonts w:cstheme="minorHAnsi"/>
          <w:sz w:val="20"/>
          <w:szCs w:val="20"/>
        </w:rPr>
        <w:t>,</w:t>
      </w:r>
      <w:r w:rsidR="00CD6AE3" w:rsidRPr="00B24E9C">
        <w:rPr>
          <w:rFonts w:cstheme="minorHAnsi"/>
          <w:sz w:val="20"/>
          <w:szCs w:val="20"/>
        </w:rPr>
        <w:t xml:space="preserve"> inclusive</w:t>
      </w:r>
      <w:r w:rsidR="00CE06E5" w:rsidRPr="00B24E9C">
        <w:rPr>
          <w:rFonts w:cstheme="minorHAnsi"/>
          <w:sz w:val="20"/>
          <w:szCs w:val="20"/>
        </w:rPr>
        <w:t>,</w:t>
      </w:r>
      <w:r w:rsidRPr="00B24E9C">
        <w:rPr>
          <w:rFonts w:cstheme="minorHAnsi"/>
          <w:sz w:val="20"/>
          <w:szCs w:val="20"/>
        </w:rPr>
        <w:t xml:space="preserve"> to baseline reading</w:t>
      </w:r>
      <w:r w:rsidR="00CD6AE3" w:rsidRPr="00B24E9C">
        <w:rPr>
          <w:rFonts w:cstheme="minorHAnsi"/>
          <w:sz w:val="20"/>
          <w:szCs w:val="20"/>
        </w:rPr>
        <w:t xml:space="preserve"> age</w:t>
      </w:r>
      <w:r w:rsidRPr="00B24E9C">
        <w:rPr>
          <w:rFonts w:cstheme="minorHAnsi"/>
          <w:sz w:val="20"/>
          <w:szCs w:val="20"/>
        </w:rPr>
        <w:t>.</w:t>
      </w:r>
      <w:r w:rsidR="009C428B" w:rsidRPr="00B24E9C">
        <w:rPr>
          <w:rFonts w:cstheme="minorHAnsi"/>
          <w:sz w:val="20"/>
          <w:szCs w:val="20"/>
        </w:rPr>
        <w:t xml:space="preserve">  </w:t>
      </w:r>
    </w:p>
    <w:p w:rsidR="00A51866" w:rsidRPr="00B24E9C" w:rsidRDefault="00A51866" w:rsidP="002B6B8A">
      <w:pPr>
        <w:spacing w:after="0" w:line="240" w:lineRule="auto"/>
        <w:jc w:val="both"/>
        <w:rPr>
          <w:rFonts w:cstheme="minorHAnsi"/>
          <w:sz w:val="20"/>
          <w:szCs w:val="20"/>
        </w:rPr>
      </w:pPr>
    </w:p>
    <w:p w:rsidR="007F68D4" w:rsidRPr="00B24E9C" w:rsidRDefault="00EB57F9" w:rsidP="002B6B8A">
      <w:pPr>
        <w:spacing w:after="0" w:line="240" w:lineRule="auto"/>
        <w:rPr>
          <w:rFonts w:cstheme="minorHAnsi"/>
          <w:b/>
          <w:sz w:val="20"/>
          <w:szCs w:val="20"/>
        </w:rPr>
      </w:pPr>
      <w:r w:rsidRPr="00B24E9C">
        <w:rPr>
          <w:rFonts w:cstheme="minorHAnsi"/>
          <w:b/>
          <w:sz w:val="20"/>
          <w:szCs w:val="20"/>
        </w:rPr>
        <w:t>RECORD KEEPING</w:t>
      </w:r>
    </w:p>
    <w:p w:rsidR="00EB57F9" w:rsidRPr="00B24E9C" w:rsidRDefault="00EB57F9" w:rsidP="002B6B8A">
      <w:pPr>
        <w:spacing w:after="0" w:line="240" w:lineRule="auto"/>
        <w:rPr>
          <w:rFonts w:cstheme="minorHAnsi"/>
          <w:sz w:val="20"/>
          <w:szCs w:val="20"/>
        </w:rPr>
      </w:pPr>
      <w:r w:rsidRPr="00B24E9C">
        <w:rPr>
          <w:rFonts w:cstheme="minorHAnsi"/>
          <w:sz w:val="20"/>
          <w:szCs w:val="20"/>
        </w:rPr>
        <w:t xml:space="preserve">A record of children’s progress throughout the </w:t>
      </w:r>
      <w:r w:rsidR="00A51866" w:rsidRPr="00B24E9C">
        <w:rPr>
          <w:rFonts w:cstheme="minorHAnsi"/>
          <w:sz w:val="20"/>
          <w:szCs w:val="20"/>
        </w:rPr>
        <w:t>S</w:t>
      </w:r>
      <w:r w:rsidRPr="00B24E9C">
        <w:rPr>
          <w:rFonts w:cstheme="minorHAnsi"/>
          <w:sz w:val="20"/>
          <w:szCs w:val="20"/>
        </w:rPr>
        <w:t xml:space="preserve">chool is kept. </w:t>
      </w:r>
      <w:r w:rsidR="00A51866" w:rsidRPr="00B24E9C">
        <w:rPr>
          <w:rFonts w:cstheme="minorHAnsi"/>
          <w:sz w:val="20"/>
          <w:szCs w:val="20"/>
        </w:rPr>
        <w:t xml:space="preserve"> </w:t>
      </w:r>
      <w:r w:rsidRPr="00B24E9C">
        <w:rPr>
          <w:rFonts w:cstheme="minorHAnsi"/>
          <w:sz w:val="20"/>
          <w:szCs w:val="20"/>
        </w:rPr>
        <w:t>It includes details of their:</w:t>
      </w:r>
    </w:p>
    <w:p w:rsidR="00EB57F9" w:rsidRPr="00B24E9C" w:rsidRDefault="00EB57F9" w:rsidP="002B6B8A">
      <w:pPr>
        <w:pStyle w:val="ListParagraph"/>
        <w:numPr>
          <w:ilvl w:val="0"/>
          <w:numId w:val="7"/>
        </w:numPr>
        <w:spacing w:after="0" w:line="240" w:lineRule="auto"/>
        <w:ind w:left="567" w:hanging="567"/>
        <w:jc w:val="both"/>
        <w:rPr>
          <w:rFonts w:cstheme="minorHAnsi"/>
          <w:sz w:val="20"/>
          <w:szCs w:val="20"/>
        </w:rPr>
      </w:pPr>
      <w:r w:rsidRPr="00B24E9C">
        <w:rPr>
          <w:rFonts w:cstheme="minorHAnsi"/>
          <w:sz w:val="20"/>
          <w:szCs w:val="20"/>
        </w:rPr>
        <w:t>Academic achievement</w:t>
      </w:r>
    </w:p>
    <w:p w:rsidR="00EB57F9" w:rsidRPr="00B24E9C" w:rsidRDefault="00EB57F9" w:rsidP="002B6B8A">
      <w:pPr>
        <w:pStyle w:val="ListParagraph"/>
        <w:numPr>
          <w:ilvl w:val="0"/>
          <w:numId w:val="7"/>
        </w:numPr>
        <w:spacing w:after="0" w:line="240" w:lineRule="auto"/>
        <w:ind w:left="567" w:hanging="567"/>
        <w:jc w:val="both"/>
        <w:rPr>
          <w:rFonts w:cstheme="minorHAnsi"/>
          <w:sz w:val="20"/>
          <w:szCs w:val="20"/>
        </w:rPr>
      </w:pPr>
      <w:r w:rsidRPr="00B24E9C">
        <w:rPr>
          <w:rFonts w:cstheme="minorHAnsi"/>
          <w:sz w:val="20"/>
          <w:szCs w:val="20"/>
        </w:rPr>
        <w:t>Other skil</w:t>
      </w:r>
      <w:r w:rsidR="00F23F38" w:rsidRPr="00B24E9C">
        <w:rPr>
          <w:rFonts w:cstheme="minorHAnsi"/>
          <w:sz w:val="20"/>
          <w:szCs w:val="20"/>
        </w:rPr>
        <w:t xml:space="preserve">ls, talents and achievements </w:t>
      </w:r>
    </w:p>
    <w:p w:rsidR="00EB57F9" w:rsidRPr="00B24E9C" w:rsidRDefault="005702C8" w:rsidP="002B6B8A">
      <w:pPr>
        <w:pStyle w:val="ListParagraph"/>
        <w:numPr>
          <w:ilvl w:val="0"/>
          <w:numId w:val="7"/>
        </w:numPr>
        <w:spacing w:after="0" w:line="240" w:lineRule="auto"/>
        <w:ind w:left="567" w:hanging="567"/>
        <w:jc w:val="both"/>
        <w:rPr>
          <w:rFonts w:cstheme="minorHAnsi"/>
          <w:sz w:val="20"/>
          <w:szCs w:val="20"/>
        </w:rPr>
      </w:pPr>
      <w:r w:rsidRPr="00B24E9C">
        <w:rPr>
          <w:rFonts w:cstheme="minorHAnsi"/>
          <w:sz w:val="20"/>
          <w:szCs w:val="20"/>
        </w:rPr>
        <w:t>Educational progress from</w:t>
      </w:r>
      <w:r w:rsidR="00EB57F9" w:rsidRPr="00B24E9C">
        <w:rPr>
          <w:rFonts w:cstheme="minorHAnsi"/>
          <w:sz w:val="20"/>
          <w:szCs w:val="20"/>
        </w:rPr>
        <w:t xml:space="preserve"> Year 1 to Year 7</w:t>
      </w:r>
    </w:p>
    <w:p w:rsidR="00C1517E" w:rsidRPr="00B24E9C" w:rsidRDefault="00C1517E" w:rsidP="002B6B8A">
      <w:pPr>
        <w:pStyle w:val="ListParagraph"/>
        <w:numPr>
          <w:ilvl w:val="0"/>
          <w:numId w:val="7"/>
        </w:numPr>
        <w:spacing w:after="0" w:line="240" w:lineRule="auto"/>
        <w:ind w:left="567" w:hanging="567"/>
        <w:jc w:val="both"/>
        <w:rPr>
          <w:rFonts w:cstheme="minorHAnsi"/>
          <w:sz w:val="20"/>
          <w:szCs w:val="20"/>
        </w:rPr>
      </w:pPr>
      <w:r w:rsidRPr="00B24E9C">
        <w:rPr>
          <w:rFonts w:cstheme="minorHAnsi"/>
          <w:sz w:val="20"/>
          <w:szCs w:val="20"/>
        </w:rPr>
        <w:t>Specialist provision offered</w:t>
      </w:r>
    </w:p>
    <w:p w:rsidR="00EB57F9" w:rsidRPr="00B24E9C" w:rsidRDefault="00EB57F9" w:rsidP="002B6B8A">
      <w:pPr>
        <w:spacing w:after="0" w:line="240" w:lineRule="auto"/>
        <w:jc w:val="both"/>
        <w:rPr>
          <w:rFonts w:cstheme="minorHAnsi"/>
          <w:sz w:val="20"/>
          <w:szCs w:val="20"/>
        </w:rPr>
      </w:pPr>
    </w:p>
    <w:p w:rsidR="00EB57F9" w:rsidRPr="00B24E9C" w:rsidRDefault="00EB57F9" w:rsidP="002B6B8A">
      <w:pPr>
        <w:spacing w:after="0" w:line="240" w:lineRule="auto"/>
        <w:jc w:val="both"/>
        <w:rPr>
          <w:rFonts w:cstheme="minorHAnsi"/>
          <w:sz w:val="20"/>
          <w:szCs w:val="20"/>
        </w:rPr>
      </w:pPr>
      <w:r w:rsidRPr="00B24E9C">
        <w:rPr>
          <w:rFonts w:cstheme="minorHAnsi"/>
          <w:sz w:val="20"/>
          <w:szCs w:val="20"/>
        </w:rPr>
        <w:t xml:space="preserve">Written records and work samples are retained by class teachers and passed on to successive teachers in individual folders together with </w:t>
      </w:r>
      <w:r w:rsidR="003B5C2A" w:rsidRPr="00B24E9C">
        <w:rPr>
          <w:rFonts w:cstheme="minorHAnsi"/>
          <w:sz w:val="20"/>
          <w:szCs w:val="20"/>
        </w:rPr>
        <w:t>an end of year progress report.</w:t>
      </w:r>
      <w:r w:rsidR="00A51866" w:rsidRPr="00B24E9C">
        <w:rPr>
          <w:rFonts w:cstheme="minorHAnsi"/>
          <w:sz w:val="20"/>
          <w:szCs w:val="20"/>
        </w:rPr>
        <w:t xml:space="preserve"> In addition, an in-</w:t>
      </w:r>
      <w:r w:rsidR="00510C9C" w:rsidRPr="00B24E9C">
        <w:rPr>
          <w:rFonts w:cstheme="minorHAnsi"/>
          <w:sz w:val="20"/>
          <w:szCs w:val="20"/>
        </w:rPr>
        <w:t>depth analysis of GL data is passed on each year to successive teachers</w:t>
      </w:r>
      <w:r w:rsidR="00A51866" w:rsidRPr="00B24E9C">
        <w:rPr>
          <w:rFonts w:cstheme="minorHAnsi"/>
          <w:sz w:val="20"/>
          <w:szCs w:val="20"/>
        </w:rPr>
        <w:t>.</w:t>
      </w:r>
    </w:p>
    <w:p w:rsidR="00BE406F" w:rsidRPr="00B24E9C" w:rsidRDefault="00BE406F" w:rsidP="002B6B8A">
      <w:pPr>
        <w:spacing w:after="0" w:line="240" w:lineRule="auto"/>
        <w:jc w:val="both"/>
        <w:rPr>
          <w:rFonts w:cstheme="minorHAnsi"/>
          <w:sz w:val="20"/>
          <w:szCs w:val="20"/>
        </w:rPr>
      </w:pPr>
    </w:p>
    <w:p w:rsidR="00405D7E" w:rsidRPr="00B24E9C" w:rsidRDefault="00F23F38" w:rsidP="002B6B8A">
      <w:pPr>
        <w:spacing w:after="0" w:line="240" w:lineRule="auto"/>
        <w:jc w:val="both"/>
        <w:rPr>
          <w:rFonts w:cstheme="minorHAnsi"/>
          <w:sz w:val="20"/>
          <w:szCs w:val="20"/>
        </w:rPr>
      </w:pPr>
      <w:r w:rsidRPr="00B24E9C">
        <w:rPr>
          <w:rFonts w:cstheme="minorHAnsi"/>
          <w:sz w:val="20"/>
          <w:szCs w:val="20"/>
        </w:rPr>
        <w:t>At the end of Y</w:t>
      </w:r>
      <w:r w:rsidR="005F2EF0" w:rsidRPr="00B24E9C">
        <w:rPr>
          <w:rFonts w:cstheme="minorHAnsi"/>
          <w:sz w:val="20"/>
          <w:szCs w:val="20"/>
        </w:rPr>
        <w:t xml:space="preserve">ear 7 </w:t>
      </w:r>
      <w:r w:rsidR="00EB57F9" w:rsidRPr="00B24E9C">
        <w:rPr>
          <w:rFonts w:cstheme="minorHAnsi"/>
          <w:sz w:val="20"/>
          <w:szCs w:val="20"/>
        </w:rPr>
        <w:t>each child receive</w:t>
      </w:r>
      <w:r w:rsidR="005F2EF0" w:rsidRPr="00B24E9C">
        <w:rPr>
          <w:rFonts w:cstheme="minorHAnsi"/>
          <w:sz w:val="20"/>
          <w:szCs w:val="20"/>
        </w:rPr>
        <w:t>s</w:t>
      </w:r>
      <w:r w:rsidR="00EB57F9" w:rsidRPr="00B24E9C">
        <w:rPr>
          <w:rFonts w:cstheme="minorHAnsi"/>
          <w:sz w:val="20"/>
          <w:szCs w:val="20"/>
        </w:rPr>
        <w:t xml:space="preserve"> a Record of Achievement </w:t>
      </w:r>
      <w:r w:rsidRPr="00B24E9C">
        <w:rPr>
          <w:rFonts w:cstheme="minorHAnsi"/>
          <w:sz w:val="20"/>
          <w:szCs w:val="20"/>
        </w:rPr>
        <w:t xml:space="preserve">which contains a copy of </w:t>
      </w:r>
      <w:r w:rsidR="00510C9C" w:rsidRPr="00B24E9C">
        <w:rPr>
          <w:rFonts w:cstheme="minorHAnsi"/>
          <w:sz w:val="20"/>
          <w:szCs w:val="20"/>
        </w:rPr>
        <w:t>their Summer R</w:t>
      </w:r>
      <w:r w:rsidR="00EB57F9" w:rsidRPr="00B24E9C">
        <w:rPr>
          <w:rFonts w:cstheme="minorHAnsi"/>
          <w:sz w:val="20"/>
          <w:szCs w:val="20"/>
        </w:rPr>
        <w:t xml:space="preserve">eport as well as details of other achievements both in school and </w:t>
      </w:r>
      <w:r w:rsidR="00510C9C" w:rsidRPr="00B24E9C">
        <w:rPr>
          <w:rFonts w:cstheme="minorHAnsi"/>
          <w:sz w:val="20"/>
          <w:szCs w:val="20"/>
        </w:rPr>
        <w:t>in the wider community</w:t>
      </w:r>
      <w:r w:rsidR="00EB57F9" w:rsidRPr="00B24E9C">
        <w:rPr>
          <w:rFonts w:cstheme="minorHAnsi"/>
          <w:sz w:val="20"/>
          <w:szCs w:val="20"/>
        </w:rPr>
        <w:t>.</w:t>
      </w:r>
      <w:r w:rsidR="004B53A6" w:rsidRPr="00B24E9C">
        <w:rPr>
          <w:rFonts w:cstheme="minorHAnsi"/>
          <w:sz w:val="20"/>
          <w:szCs w:val="20"/>
        </w:rPr>
        <w:t xml:space="preserve">  </w:t>
      </w:r>
    </w:p>
    <w:p w:rsidR="006F35A2" w:rsidRPr="00B24E9C" w:rsidRDefault="006F35A2" w:rsidP="002B6B8A">
      <w:pPr>
        <w:spacing w:after="0" w:line="240" w:lineRule="auto"/>
        <w:rPr>
          <w:rFonts w:cstheme="minorHAnsi"/>
          <w:sz w:val="20"/>
          <w:szCs w:val="20"/>
        </w:rPr>
      </w:pPr>
    </w:p>
    <w:p w:rsidR="0064695C" w:rsidRPr="00B24E9C" w:rsidRDefault="0064695C" w:rsidP="002B6B8A">
      <w:pPr>
        <w:spacing w:after="0" w:line="240" w:lineRule="auto"/>
        <w:rPr>
          <w:rFonts w:cstheme="minorHAnsi"/>
          <w:b/>
          <w:sz w:val="20"/>
          <w:szCs w:val="20"/>
        </w:rPr>
      </w:pPr>
    </w:p>
    <w:p w:rsidR="00EB57F9" w:rsidRPr="00B24E9C" w:rsidRDefault="00EB57F9" w:rsidP="002B6B8A">
      <w:pPr>
        <w:spacing w:after="0" w:line="240" w:lineRule="auto"/>
        <w:rPr>
          <w:rFonts w:cstheme="minorHAnsi"/>
          <w:b/>
          <w:sz w:val="20"/>
          <w:szCs w:val="20"/>
        </w:rPr>
      </w:pPr>
      <w:r w:rsidRPr="00B24E9C">
        <w:rPr>
          <w:rFonts w:cstheme="minorHAnsi"/>
          <w:b/>
          <w:sz w:val="20"/>
          <w:szCs w:val="20"/>
        </w:rPr>
        <w:t>REPORTING TO PARENTS</w:t>
      </w:r>
    </w:p>
    <w:p w:rsidR="00EB57F9" w:rsidRPr="00B24E9C" w:rsidRDefault="00EB57F9" w:rsidP="002B6B8A">
      <w:pPr>
        <w:spacing w:after="0" w:line="240" w:lineRule="auto"/>
        <w:jc w:val="both"/>
        <w:rPr>
          <w:rFonts w:cstheme="minorHAnsi"/>
          <w:sz w:val="20"/>
          <w:szCs w:val="20"/>
        </w:rPr>
      </w:pPr>
      <w:r w:rsidRPr="00B24E9C">
        <w:rPr>
          <w:rFonts w:cstheme="minorHAnsi"/>
          <w:sz w:val="20"/>
          <w:szCs w:val="20"/>
        </w:rPr>
        <w:t xml:space="preserve">Parents are welcome to contact the school about their child’s learning and levels of achievement </w:t>
      </w:r>
      <w:r w:rsidR="009F4AA7" w:rsidRPr="00B24E9C">
        <w:rPr>
          <w:rFonts w:cstheme="minorHAnsi"/>
          <w:sz w:val="20"/>
          <w:szCs w:val="20"/>
        </w:rPr>
        <w:t>throughout the year</w:t>
      </w:r>
      <w:r w:rsidR="006C58E3" w:rsidRPr="00B24E9C">
        <w:rPr>
          <w:rFonts w:cstheme="minorHAnsi"/>
          <w:sz w:val="20"/>
          <w:szCs w:val="20"/>
        </w:rPr>
        <w:t>.</w:t>
      </w:r>
      <w:r w:rsidR="009F4AA7" w:rsidRPr="00B24E9C">
        <w:rPr>
          <w:rFonts w:cstheme="minorHAnsi"/>
          <w:sz w:val="20"/>
          <w:szCs w:val="20"/>
        </w:rPr>
        <w:t xml:space="preserve"> </w:t>
      </w:r>
      <w:r w:rsidR="006C58E3" w:rsidRPr="00B24E9C">
        <w:rPr>
          <w:rFonts w:cstheme="minorHAnsi"/>
          <w:sz w:val="20"/>
          <w:szCs w:val="20"/>
        </w:rPr>
        <w:t>They</w:t>
      </w:r>
      <w:r w:rsidRPr="00B24E9C">
        <w:rPr>
          <w:rFonts w:cstheme="minorHAnsi"/>
          <w:sz w:val="20"/>
          <w:szCs w:val="20"/>
        </w:rPr>
        <w:t xml:space="preserve"> are </w:t>
      </w:r>
      <w:r w:rsidR="00A51866" w:rsidRPr="00B24E9C">
        <w:rPr>
          <w:rFonts w:cstheme="minorHAnsi"/>
          <w:sz w:val="20"/>
          <w:szCs w:val="20"/>
        </w:rPr>
        <w:t>invited to discuss their child</w:t>
      </w:r>
      <w:r w:rsidRPr="00B24E9C">
        <w:rPr>
          <w:rFonts w:cstheme="minorHAnsi"/>
          <w:sz w:val="20"/>
          <w:szCs w:val="20"/>
        </w:rPr>
        <w:t>’</w:t>
      </w:r>
      <w:r w:rsidR="00BC238F" w:rsidRPr="00B24E9C">
        <w:rPr>
          <w:rFonts w:cstheme="minorHAnsi"/>
          <w:sz w:val="20"/>
          <w:szCs w:val="20"/>
        </w:rPr>
        <w:t>s progress in the Autumn term</w:t>
      </w:r>
      <w:r w:rsidR="006F4923" w:rsidRPr="00B24E9C">
        <w:rPr>
          <w:rFonts w:cstheme="minorHAnsi"/>
          <w:sz w:val="20"/>
          <w:szCs w:val="20"/>
        </w:rPr>
        <w:t xml:space="preserve"> and</w:t>
      </w:r>
      <w:r w:rsidR="006C58E3" w:rsidRPr="00B24E9C">
        <w:rPr>
          <w:rFonts w:cstheme="minorHAnsi"/>
          <w:sz w:val="20"/>
          <w:szCs w:val="20"/>
        </w:rPr>
        <w:t xml:space="preserve"> again in the Spring term </w:t>
      </w:r>
      <w:r w:rsidR="006F4923" w:rsidRPr="00B24E9C">
        <w:rPr>
          <w:rFonts w:cstheme="minorHAnsi"/>
          <w:sz w:val="20"/>
          <w:szCs w:val="20"/>
        </w:rPr>
        <w:t>t</w:t>
      </w:r>
      <w:r w:rsidR="00F23F38" w:rsidRPr="00B24E9C">
        <w:rPr>
          <w:rFonts w:cstheme="minorHAnsi"/>
          <w:sz w:val="20"/>
          <w:szCs w:val="20"/>
        </w:rPr>
        <w:t>o join their child for a Celebrating Success a</w:t>
      </w:r>
      <w:r w:rsidR="00BC238F" w:rsidRPr="00B24E9C">
        <w:rPr>
          <w:rFonts w:cstheme="minorHAnsi"/>
          <w:sz w:val="20"/>
          <w:szCs w:val="20"/>
        </w:rPr>
        <w:t>fternoon</w:t>
      </w:r>
      <w:r w:rsidR="006C58E3" w:rsidRPr="00B24E9C">
        <w:rPr>
          <w:rFonts w:cstheme="minorHAnsi"/>
          <w:sz w:val="20"/>
          <w:szCs w:val="20"/>
        </w:rPr>
        <w:t xml:space="preserve"> where they can view all of their child’s work</w:t>
      </w:r>
      <w:r w:rsidR="00BC238F" w:rsidRPr="00B24E9C">
        <w:rPr>
          <w:rFonts w:cstheme="minorHAnsi"/>
          <w:sz w:val="20"/>
          <w:szCs w:val="20"/>
        </w:rPr>
        <w:t>.</w:t>
      </w:r>
      <w:r w:rsidR="004B53A6" w:rsidRPr="00B24E9C">
        <w:rPr>
          <w:rFonts w:cstheme="minorHAnsi"/>
          <w:sz w:val="20"/>
          <w:szCs w:val="20"/>
        </w:rPr>
        <w:t xml:space="preserve"> </w:t>
      </w:r>
      <w:r w:rsidR="009469AA" w:rsidRPr="00B24E9C">
        <w:rPr>
          <w:rFonts w:cstheme="minorHAnsi"/>
          <w:sz w:val="20"/>
          <w:szCs w:val="20"/>
        </w:rPr>
        <w:t xml:space="preserve"> </w:t>
      </w:r>
      <w:r w:rsidR="005F2EF0" w:rsidRPr="00B24E9C">
        <w:rPr>
          <w:rFonts w:cstheme="minorHAnsi"/>
          <w:sz w:val="20"/>
          <w:szCs w:val="20"/>
        </w:rPr>
        <w:t xml:space="preserve">Due to </w:t>
      </w:r>
      <w:proofErr w:type="spellStart"/>
      <w:r w:rsidR="004B53A6" w:rsidRPr="00B24E9C">
        <w:rPr>
          <w:rFonts w:cstheme="minorHAnsi"/>
          <w:sz w:val="20"/>
          <w:szCs w:val="20"/>
        </w:rPr>
        <w:t>Covid</w:t>
      </w:r>
      <w:proofErr w:type="spellEnd"/>
      <w:r w:rsidR="004B53A6" w:rsidRPr="00B24E9C">
        <w:rPr>
          <w:rFonts w:cstheme="minorHAnsi"/>
          <w:sz w:val="20"/>
          <w:szCs w:val="20"/>
        </w:rPr>
        <w:t xml:space="preserve"> 19 lockdown</w:t>
      </w:r>
      <w:r w:rsidR="005F2EF0" w:rsidRPr="00B24E9C">
        <w:rPr>
          <w:rFonts w:cstheme="minorHAnsi"/>
          <w:sz w:val="20"/>
          <w:szCs w:val="20"/>
        </w:rPr>
        <w:t>s and ongoing pandemic, face-to-face meetings</w:t>
      </w:r>
      <w:r w:rsidR="009469AA" w:rsidRPr="00B24E9C">
        <w:rPr>
          <w:rFonts w:cstheme="minorHAnsi"/>
          <w:sz w:val="20"/>
          <w:szCs w:val="20"/>
        </w:rPr>
        <w:t xml:space="preserve"> </w:t>
      </w:r>
      <w:r w:rsidR="004B53A6" w:rsidRPr="00B24E9C">
        <w:rPr>
          <w:rFonts w:cstheme="minorHAnsi"/>
          <w:sz w:val="20"/>
          <w:szCs w:val="20"/>
        </w:rPr>
        <w:t>did not take place</w:t>
      </w:r>
      <w:r w:rsidR="005F2EF0" w:rsidRPr="00B24E9C">
        <w:rPr>
          <w:rFonts w:cstheme="minorHAnsi"/>
          <w:sz w:val="20"/>
          <w:szCs w:val="20"/>
        </w:rPr>
        <w:t xml:space="preserve"> but were conducted by telephone and Zoom.  If there were issues which needed to be resolved face-to-face meetings were made available</w:t>
      </w:r>
      <w:r w:rsidR="004B53A6" w:rsidRPr="00B24E9C">
        <w:rPr>
          <w:rFonts w:cstheme="minorHAnsi"/>
          <w:sz w:val="20"/>
          <w:szCs w:val="20"/>
        </w:rPr>
        <w:t>.</w:t>
      </w:r>
    </w:p>
    <w:p w:rsidR="005F376D" w:rsidRPr="00B24E9C" w:rsidRDefault="005F376D" w:rsidP="002B6B8A">
      <w:pPr>
        <w:spacing w:after="0" w:line="240" w:lineRule="auto"/>
        <w:jc w:val="both"/>
        <w:rPr>
          <w:rFonts w:cstheme="minorHAnsi"/>
          <w:sz w:val="20"/>
          <w:szCs w:val="20"/>
        </w:rPr>
      </w:pPr>
    </w:p>
    <w:p w:rsidR="00BC238F" w:rsidRPr="00B24E9C" w:rsidRDefault="00BC238F" w:rsidP="002B6B8A">
      <w:pPr>
        <w:spacing w:after="0" w:line="240" w:lineRule="auto"/>
        <w:jc w:val="both"/>
        <w:rPr>
          <w:rFonts w:cstheme="minorHAnsi"/>
          <w:sz w:val="20"/>
          <w:szCs w:val="20"/>
        </w:rPr>
      </w:pPr>
      <w:r w:rsidRPr="00B24E9C">
        <w:rPr>
          <w:rFonts w:cstheme="minorHAnsi"/>
          <w:sz w:val="20"/>
          <w:szCs w:val="20"/>
        </w:rPr>
        <w:t xml:space="preserve">A written report </w:t>
      </w:r>
      <w:r w:rsidR="009F4AA7" w:rsidRPr="00B24E9C">
        <w:rPr>
          <w:rFonts w:cstheme="minorHAnsi"/>
          <w:sz w:val="20"/>
          <w:szCs w:val="20"/>
        </w:rPr>
        <w:t xml:space="preserve">on each pupil is </w:t>
      </w:r>
      <w:r w:rsidR="001637AB" w:rsidRPr="00B24E9C">
        <w:rPr>
          <w:rFonts w:cstheme="minorHAnsi"/>
          <w:sz w:val="20"/>
          <w:szCs w:val="20"/>
        </w:rPr>
        <w:t xml:space="preserve">issued annually, commenting on class work, attendance and punctuality. </w:t>
      </w:r>
      <w:r w:rsidR="009469AA" w:rsidRPr="00B24E9C">
        <w:rPr>
          <w:rFonts w:cstheme="minorHAnsi"/>
          <w:sz w:val="20"/>
          <w:szCs w:val="20"/>
        </w:rPr>
        <w:t xml:space="preserve"> </w:t>
      </w:r>
      <w:r w:rsidR="00CC57D3" w:rsidRPr="00B24E9C">
        <w:rPr>
          <w:rFonts w:cstheme="minorHAnsi"/>
          <w:sz w:val="20"/>
          <w:szCs w:val="20"/>
        </w:rPr>
        <w:t xml:space="preserve">In </w:t>
      </w:r>
      <w:r w:rsidR="007A394D" w:rsidRPr="00B24E9C">
        <w:rPr>
          <w:rFonts w:cstheme="minorHAnsi"/>
          <w:sz w:val="20"/>
          <w:szCs w:val="20"/>
        </w:rPr>
        <w:t>addition</w:t>
      </w:r>
      <w:r w:rsidR="00E8116E" w:rsidRPr="00B24E9C">
        <w:rPr>
          <w:rFonts w:cstheme="minorHAnsi"/>
          <w:sz w:val="20"/>
          <w:szCs w:val="20"/>
        </w:rPr>
        <w:t>,</w:t>
      </w:r>
      <w:r w:rsidR="00CC57D3" w:rsidRPr="00B24E9C">
        <w:rPr>
          <w:rFonts w:cstheme="minorHAnsi"/>
          <w:sz w:val="20"/>
          <w:szCs w:val="20"/>
        </w:rPr>
        <w:t xml:space="preserve"> end of Key Stage levels </w:t>
      </w:r>
      <w:proofErr w:type="gramStart"/>
      <w:r w:rsidR="00CC57D3" w:rsidRPr="00B24E9C">
        <w:rPr>
          <w:rFonts w:cstheme="minorHAnsi"/>
          <w:sz w:val="20"/>
          <w:szCs w:val="20"/>
        </w:rPr>
        <w:t>are</w:t>
      </w:r>
      <w:proofErr w:type="gramEnd"/>
      <w:r w:rsidR="00606966" w:rsidRPr="00B24E9C">
        <w:rPr>
          <w:rFonts w:cstheme="minorHAnsi"/>
          <w:sz w:val="20"/>
          <w:szCs w:val="20"/>
        </w:rPr>
        <w:t xml:space="preserve"> reported in Y</w:t>
      </w:r>
      <w:r w:rsidR="009469AA" w:rsidRPr="00B24E9C">
        <w:rPr>
          <w:rFonts w:cstheme="minorHAnsi"/>
          <w:sz w:val="20"/>
          <w:szCs w:val="20"/>
        </w:rPr>
        <w:t>ear 4 and 7, t</w:t>
      </w:r>
      <w:r w:rsidR="005F376D" w:rsidRPr="00B24E9C">
        <w:rPr>
          <w:rFonts w:cstheme="minorHAnsi"/>
          <w:sz w:val="20"/>
          <w:szCs w:val="20"/>
        </w:rPr>
        <w:t>hough pandemic challenges have</w:t>
      </w:r>
      <w:r w:rsidR="00CC57D3" w:rsidRPr="00B24E9C">
        <w:rPr>
          <w:rFonts w:cstheme="minorHAnsi"/>
          <w:sz w:val="20"/>
          <w:szCs w:val="20"/>
        </w:rPr>
        <w:t xml:space="preserve"> impacted on this. </w:t>
      </w:r>
      <w:r w:rsidR="002929A4" w:rsidRPr="00B24E9C">
        <w:rPr>
          <w:rFonts w:cstheme="minorHAnsi"/>
          <w:sz w:val="20"/>
          <w:szCs w:val="20"/>
        </w:rPr>
        <w:t>The content of this report has been revised for Summer 2020</w:t>
      </w:r>
      <w:r w:rsidR="005F2EF0" w:rsidRPr="00B24E9C">
        <w:rPr>
          <w:rFonts w:cstheme="minorHAnsi"/>
          <w:sz w:val="20"/>
          <w:szCs w:val="20"/>
        </w:rPr>
        <w:t xml:space="preserve"> and 2021</w:t>
      </w:r>
      <w:r w:rsidR="00CE06E5" w:rsidRPr="00B24E9C">
        <w:rPr>
          <w:rFonts w:cstheme="minorHAnsi"/>
          <w:sz w:val="20"/>
          <w:szCs w:val="20"/>
        </w:rPr>
        <w:t>,</w:t>
      </w:r>
      <w:r w:rsidR="002929A4" w:rsidRPr="00B24E9C">
        <w:rPr>
          <w:rFonts w:cstheme="minorHAnsi"/>
          <w:sz w:val="20"/>
          <w:szCs w:val="20"/>
        </w:rPr>
        <w:t xml:space="preserve"> based on DE advice received 20.05.20, this advice takes acco</w:t>
      </w:r>
      <w:r w:rsidR="005F2EF0" w:rsidRPr="00B24E9C">
        <w:rPr>
          <w:rFonts w:cstheme="minorHAnsi"/>
          <w:sz w:val="20"/>
          <w:szCs w:val="20"/>
        </w:rPr>
        <w:t xml:space="preserve">unt of current </w:t>
      </w:r>
      <w:proofErr w:type="spellStart"/>
      <w:r w:rsidR="005F2EF0" w:rsidRPr="00B24E9C">
        <w:rPr>
          <w:rFonts w:cstheme="minorHAnsi"/>
          <w:sz w:val="20"/>
          <w:szCs w:val="20"/>
        </w:rPr>
        <w:t>Covid</w:t>
      </w:r>
      <w:proofErr w:type="spellEnd"/>
      <w:r w:rsidR="005F2EF0" w:rsidRPr="00B24E9C">
        <w:rPr>
          <w:rFonts w:cstheme="minorHAnsi"/>
          <w:sz w:val="20"/>
          <w:szCs w:val="20"/>
        </w:rPr>
        <w:t xml:space="preserve"> 19 impact on school life</w:t>
      </w:r>
      <w:r w:rsidR="002929A4" w:rsidRPr="00B24E9C">
        <w:rPr>
          <w:rFonts w:cstheme="minorHAnsi"/>
          <w:sz w:val="20"/>
          <w:szCs w:val="20"/>
        </w:rPr>
        <w:t xml:space="preserve">.  </w:t>
      </w:r>
      <w:r w:rsidR="005F2EF0" w:rsidRPr="00B24E9C">
        <w:rPr>
          <w:rFonts w:cstheme="minorHAnsi"/>
          <w:sz w:val="20"/>
          <w:szCs w:val="20"/>
        </w:rPr>
        <w:t>It advis</w:t>
      </w:r>
      <w:r w:rsidR="002929A4" w:rsidRPr="00B24E9C">
        <w:rPr>
          <w:rFonts w:cstheme="minorHAnsi"/>
          <w:sz w:val="20"/>
          <w:szCs w:val="20"/>
        </w:rPr>
        <w:t>es that Principals can agree content with their staff to issue to parents.</w:t>
      </w:r>
      <w:r w:rsidR="009C428B" w:rsidRPr="00B24E9C">
        <w:rPr>
          <w:rFonts w:cstheme="minorHAnsi"/>
          <w:sz w:val="20"/>
          <w:szCs w:val="20"/>
        </w:rPr>
        <w:t xml:space="preserve">  This approach will be adopted for </w:t>
      </w:r>
      <w:r w:rsidR="00EB764E" w:rsidRPr="00B24E9C">
        <w:rPr>
          <w:rFonts w:cstheme="minorHAnsi"/>
          <w:sz w:val="20"/>
          <w:szCs w:val="20"/>
        </w:rPr>
        <w:t xml:space="preserve">the </w:t>
      </w:r>
      <w:r w:rsidR="009C428B" w:rsidRPr="00B24E9C">
        <w:rPr>
          <w:rFonts w:cstheme="minorHAnsi"/>
          <w:sz w:val="20"/>
          <w:szCs w:val="20"/>
        </w:rPr>
        <w:t>2020/2021 school year owing to the limited face to face teaching time</w:t>
      </w:r>
      <w:r w:rsidR="00FE0F37" w:rsidRPr="00B24E9C">
        <w:rPr>
          <w:rFonts w:cstheme="minorHAnsi"/>
          <w:sz w:val="20"/>
          <w:szCs w:val="20"/>
        </w:rPr>
        <w:t xml:space="preserve"> for all pupils</w:t>
      </w:r>
      <w:r w:rsidR="009C428B" w:rsidRPr="00B24E9C">
        <w:rPr>
          <w:rFonts w:cstheme="minorHAnsi"/>
          <w:sz w:val="20"/>
          <w:szCs w:val="20"/>
        </w:rPr>
        <w:t>.</w:t>
      </w:r>
      <w:r w:rsidR="005F376D" w:rsidRPr="00B24E9C">
        <w:rPr>
          <w:rFonts w:cstheme="minorHAnsi"/>
          <w:sz w:val="20"/>
          <w:szCs w:val="20"/>
        </w:rPr>
        <w:t xml:space="preserve">  Pupil reports will revert to previous format for 2021-2022.</w:t>
      </w:r>
    </w:p>
    <w:p w:rsidR="006F35A2" w:rsidRPr="00B24E9C" w:rsidRDefault="006F35A2" w:rsidP="002B6B8A">
      <w:pPr>
        <w:spacing w:after="0" w:line="240" w:lineRule="auto"/>
        <w:jc w:val="both"/>
        <w:rPr>
          <w:rFonts w:cstheme="minorHAnsi"/>
          <w:sz w:val="20"/>
          <w:szCs w:val="20"/>
        </w:rPr>
      </w:pPr>
    </w:p>
    <w:p w:rsidR="00510C9C" w:rsidRPr="00B24E9C" w:rsidRDefault="00510C9C" w:rsidP="002B6B8A">
      <w:pPr>
        <w:spacing w:after="0" w:line="240" w:lineRule="auto"/>
        <w:jc w:val="both"/>
        <w:rPr>
          <w:rFonts w:cstheme="minorHAnsi"/>
          <w:b/>
          <w:sz w:val="20"/>
          <w:szCs w:val="20"/>
        </w:rPr>
      </w:pPr>
      <w:r w:rsidRPr="00B24E9C">
        <w:rPr>
          <w:rFonts w:cstheme="minorHAnsi"/>
          <w:b/>
          <w:sz w:val="20"/>
          <w:szCs w:val="20"/>
        </w:rPr>
        <w:t xml:space="preserve">EVALUATION </w:t>
      </w:r>
    </w:p>
    <w:p w:rsidR="006C58E3" w:rsidRPr="00B24E9C" w:rsidRDefault="00D3104D" w:rsidP="002B6B8A">
      <w:pPr>
        <w:spacing w:after="0" w:line="240" w:lineRule="auto"/>
        <w:jc w:val="both"/>
        <w:rPr>
          <w:rFonts w:cstheme="minorHAnsi"/>
          <w:sz w:val="20"/>
          <w:szCs w:val="20"/>
        </w:rPr>
      </w:pPr>
      <w:r w:rsidRPr="00B24E9C">
        <w:rPr>
          <w:rFonts w:cstheme="minorHAnsi"/>
          <w:sz w:val="20"/>
          <w:szCs w:val="20"/>
        </w:rPr>
        <w:t>The</w:t>
      </w:r>
      <w:r w:rsidR="00CC57D3" w:rsidRPr="00B24E9C">
        <w:rPr>
          <w:rFonts w:cstheme="minorHAnsi"/>
          <w:sz w:val="20"/>
          <w:szCs w:val="20"/>
        </w:rPr>
        <w:t xml:space="preserve"> whole school approach to assessment, recording and reporting is intended to secure </w:t>
      </w:r>
      <w:r w:rsidRPr="00B24E9C">
        <w:rPr>
          <w:rFonts w:cstheme="minorHAnsi"/>
          <w:sz w:val="20"/>
          <w:szCs w:val="20"/>
        </w:rPr>
        <w:t xml:space="preserve">the </w:t>
      </w:r>
      <w:r w:rsidR="00CC57D3" w:rsidRPr="00B24E9C">
        <w:rPr>
          <w:rFonts w:cstheme="minorHAnsi"/>
          <w:sz w:val="20"/>
          <w:szCs w:val="20"/>
        </w:rPr>
        <w:t>high</w:t>
      </w:r>
      <w:r w:rsidRPr="00B24E9C">
        <w:rPr>
          <w:rFonts w:cstheme="minorHAnsi"/>
          <w:sz w:val="20"/>
          <w:szCs w:val="20"/>
        </w:rPr>
        <w:t>est</w:t>
      </w:r>
      <w:r w:rsidR="00CC57D3" w:rsidRPr="00B24E9C">
        <w:rPr>
          <w:rFonts w:cstheme="minorHAnsi"/>
          <w:sz w:val="20"/>
          <w:szCs w:val="20"/>
        </w:rPr>
        <w:t xml:space="preserve"> standards for all pupils.</w:t>
      </w:r>
    </w:p>
    <w:p w:rsidR="00CC57D3" w:rsidRPr="00B24E9C" w:rsidRDefault="00D3104D" w:rsidP="002B6B8A">
      <w:pPr>
        <w:spacing w:after="0" w:line="240" w:lineRule="auto"/>
        <w:jc w:val="both"/>
        <w:rPr>
          <w:rFonts w:cstheme="minorHAnsi"/>
          <w:sz w:val="20"/>
          <w:szCs w:val="20"/>
        </w:rPr>
      </w:pPr>
      <w:r w:rsidRPr="00B24E9C">
        <w:rPr>
          <w:rFonts w:cstheme="minorHAnsi"/>
          <w:sz w:val="20"/>
          <w:szCs w:val="20"/>
        </w:rPr>
        <w:t>The analysis of data</w:t>
      </w:r>
      <w:r w:rsidR="00CC57D3" w:rsidRPr="00B24E9C">
        <w:rPr>
          <w:rFonts w:cstheme="minorHAnsi"/>
          <w:sz w:val="20"/>
          <w:szCs w:val="20"/>
        </w:rPr>
        <w:t xml:space="preserve"> is timetabled </w:t>
      </w:r>
      <w:r w:rsidR="003D537C" w:rsidRPr="00B24E9C">
        <w:rPr>
          <w:rFonts w:cstheme="minorHAnsi"/>
          <w:sz w:val="20"/>
          <w:szCs w:val="20"/>
        </w:rPr>
        <w:t xml:space="preserve">for </w:t>
      </w:r>
      <w:r w:rsidR="00510C9C" w:rsidRPr="00B24E9C">
        <w:rPr>
          <w:rFonts w:cstheme="minorHAnsi"/>
          <w:sz w:val="20"/>
          <w:szCs w:val="20"/>
        </w:rPr>
        <w:t>June</w:t>
      </w:r>
      <w:r w:rsidR="005F376D" w:rsidRPr="00B24E9C">
        <w:rPr>
          <w:rFonts w:cstheme="minorHAnsi"/>
          <w:sz w:val="20"/>
          <w:szCs w:val="20"/>
        </w:rPr>
        <w:t xml:space="preserve"> and revisited in August as handover by </w:t>
      </w:r>
      <w:r w:rsidR="005F2EF0" w:rsidRPr="00B24E9C">
        <w:rPr>
          <w:rFonts w:cstheme="minorHAnsi"/>
          <w:sz w:val="20"/>
          <w:szCs w:val="20"/>
        </w:rPr>
        <w:t xml:space="preserve">previous </w:t>
      </w:r>
      <w:r w:rsidR="005F376D" w:rsidRPr="00B24E9C">
        <w:rPr>
          <w:rFonts w:cstheme="minorHAnsi"/>
          <w:sz w:val="20"/>
          <w:szCs w:val="20"/>
        </w:rPr>
        <w:t>teacher takes place.  It continues each term as part of the planning cycle</w:t>
      </w:r>
      <w:r w:rsidRPr="00B24E9C">
        <w:rPr>
          <w:rFonts w:cstheme="minorHAnsi"/>
          <w:sz w:val="20"/>
          <w:szCs w:val="20"/>
        </w:rPr>
        <w:t xml:space="preserve">.  </w:t>
      </w:r>
      <w:r w:rsidR="005F376D" w:rsidRPr="00B24E9C">
        <w:rPr>
          <w:rFonts w:cstheme="minorHAnsi"/>
          <w:sz w:val="20"/>
          <w:szCs w:val="20"/>
        </w:rPr>
        <w:t xml:space="preserve">This ensures </w:t>
      </w:r>
      <w:r w:rsidRPr="00B24E9C">
        <w:rPr>
          <w:rFonts w:cstheme="minorHAnsi"/>
          <w:sz w:val="20"/>
          <w:szCs w:val="20"/>
        </w:rPr>
        <w:t>th</w:t>
      </w:r>
      <w:r w:rsidR="005F376D" w:rsidRPr="00B24E9C">
        <w:rPr>
          <w:rFonts w:cstheme="minorHAnsi"/>
          <w:sz w:val="20"/>
          <w:szCs w:val="20"/>
        </w:rPr>
        <w:t>e targeting of pupils and areas</w:t>
      </w:r>
      <w:r w:rsidR="00E8116E" w:rsidRPr="00B24E9C">
        <w:rPr>
          <w:rFonts w:cstheme="minorHAnsi"/>
          <w:sz w:val="20"/>
          <w:szCs w:val="20"/>
        </w:rPr>
        <w:t xml:space="preserve"> of the curriculum which require support or development</w:t>
      </w:r>
      <w:r w:rsidR="005F376D" w:rsidRPr="00B24E9C">
        <w:rPr>
          <w:rFonts w:cstheme="minorHAnsi"/>
          <w:sz w:val="20"/>
          <w:szCs w:val="20"/>
        </w:rPr>
        <w:t xml:space="preserve"> are carried out in a consistent manner.</w:t>
      </w:r>
    </w:p>
    <w:p w:rsidR="00510C9C" w:rsidRPr="00B24E9C" w:rsidRDefault="00510C9C" w:rsidP="002B6B8A">
      <w:pPr>
        <w:spacing w:after="0" w:line="240" w:lineRule="auto"/>
        <w:jc w:val="both"/>
        <w:rPr>
          <w:rFonts w:cstheme="minorHAnsi"/>
          <w:sz w:val="20"/>
          <w:szCs w:val="20"/>
        </w:rPr>
      </w:pPr>
      <w:r w:rsidRPr="00B24E9C">
        <w:rPr>
          <w:rFonts w:cstheme="minorHAnsi"/>
          <w:sz w:val="20"/>
          <w:szCs w:val="20"/>
        </w:rPr>
        <w:t>The internal process of setting p</w:t>
      </w:r>
      <w:r w:rsidR="00606966" w:rsidRPr="00B24E9C">
        <w:rPr>
          <w:rFonts w:cstheme="minorHAnsi"/>
          <w:sz w:val="20"/>
          <w:szCs w:val="20"/>
        </w:rPr>
        <w:t>rojected key stage targets for Y</w:t>
      </w:r>
      <w:r w:rsidRPr="00B24E9C">
        <w:rPr>
          <w:rFonts w:cstheme="minorHAnsi"/>
          <w:sz w:val="20"/>
          <w:szCs w:val="20"/>
        </w:rPr>
        <w:t>e</w:t>
      </w:r>
      <w:r w:rsidR="005F376D" w:rsidRPr="00B24E9C">
        <w:rPr>
          <w:rFonts w:cstheme="minorHAnsi"/>
          <w:sz w:val="20"/>
          <w:szCs w:val="20"/>
        </w:rPr>
        <w:t>ars 4/7 and then confirming their accuracy</w:t>
      </w:r>
      <w:r w:rsidRPr="00B24E9C">
        <w:rPr>
          <w:rFonts w:cstheme="minorHAnsi"/>
          <w:sz w:val="20"/>
          <w:szCs w:val="20"/>
        </w:rPr>
        <w:t xml:space="preserve"> using CEA tasks and internal school moderatio</w:t>
      </w:r>
      <w:r w:rsidR="005F376D" w:rsidRPr="00B24E9C">
        <w:rPr>
          <w:rFonts w:cstheme="minorHAnsi"/>
          <w:sz w:val="20"/>
          <w:szCs w:val="20"/>
        </w:rPr>
        <w:t>n has been consistently implemented</w:t>
      </w:r>
      <w:r w:rsidRPr="00B24E9C">
        <w:rPr>
          <w:rFonts w:cstheme="minorHAnsi"/>
          <w:sz w:val="20"/>
          <w:szCs w:val="20"/>
        </w:rPr>
        <w:t xml:space="preserve"> annually for the SDP cycle.</w:t>
      </w:r>
      <w:r w:rsidR="00D3104D" w:rsidRPr="00B24E9C">
        <w:rPr>
          <w:rFonts w:cstheme="minorHAnsi"/>
          <w:sz w:val="20"/>
          <w:szCs w:val="20"/>
        </w:rPr>
        <w:t xml:space="preserve">  </w:t>
      </w:r>
      <w:r w:rsidRPr="00B24E9C">
        <w:rPr>
          <w:rFonts w:cstheme="minorHAnsi"/>
          <w:sz w:val="20"/>
          <w:szCs w:val="20"/>
        </w:rPr>
        <w:t xml:space="preserve">The </w:t>
      </w:r>
      <w:r w:rsidR="00606966" w:rsidRPr="00B24E9C">
        <w:rPr>
          <w:rFonts w:cstheme="minorHAnsi"/>
          <w:sz w:val="20"/>
          <w:szCs w:val="20"/>
        </w:rPr>
        <w:t>STAR Reading test is used from Y</w:t>
      </w:r>
      <w:r w:rsidR="009469AA" w:rsidRPr="00B24E9C">
        <w:rPr>
          <w:rFonts w:cstheme="minorHAnsi"/>
          <w:sz w:val="20"/>
          <w:szCs w:val="20"/>
        </w:rPr>
        <w:t>ear 3 to 7</w:t>
      </w:r>
      <w:r w:rsidRPr="00B24E9C">
        <w:rPr>
          <w:rFonts w:cstheme="minorHAnsi"/>
          <w:sz w:val="20"/>
          <w:szCs w:val="20"/>
        </w:rPr>
        <w:t xml:space="preserve"> and provides clear evidence of term </w:t>
      </w:r>
      <w:r w:rsidR="005F2EF0" w:rsidRPr="00B24E9C">
        <w:rPr>
          <w:rFonts w:cstheme="minorHAnsi"/>
          <w:sz w:val="20"/>
          <w:szCs w:val="20"/>
        </w:rPr>
        <w:t>on term improvement for the</w:t>
      </w:r>
      <w:r w:rsidRPr="00B24E9C">
        <w:rPr>
          <w:rFonts w:cstheme="minorHAnsi"/>
          <w:sz w:val="20"/>
          <w:szCs w:val="20"/>
        </w:rPr>
        <w:t xml:space="preserve"> majority of pupils. </w:t>
      </w:r>
      <w:r w:rsidR="005F2EF0" w:rsidRPr="00B24E9C">
        <w:rPr>
          <w:rFonts w:cstheme="minorHAnsi"/>
          <w:sz w:val="20"/>
          <w:szCs w:val="20"/>
        </w:rPr>
        <w:t>It also identifies aspects of reading skills which need to be addressed by the teacher.</w:t>
      </w:r>
    </w:p>
    <w:p w:rsidR="006F35A2" w:rsidRPr="00B24E9C" w:rsidRDefault="00D3104D" w:rsidP="002B6B8A">
      <w:pPr>
        <w:spacing w:after="0" w:line="240" w:lineRule="auto"/>
        <w:jc w:val="both"/>
        <w:rPr>
          <w:rFonts w:cstheme="minorHAnsi"/>
          <w:sz w:val="20"/>
          <w:szCs w:val="20"/>
        </w:rPr>
      </w:pPr>
      <w:r w:rsidRPr="00B24E9C">
        <w:rPr>
          <w:rFonts w:cstheme="minorHAnsi"/>
          <w:sz w:val="20"/>
          <w:szCs w:val="20"/>
        </w:rPr>
        <w:t>The assessment process</w:t>
      </w:r>
      <w:r w:rsidR="00510C9C" w:rsidRPr="00B24E9C">
        <w:rPr>
          <w:rFonts w:cstheme="minorHAnsi"/>
          <w:sz w:val="20"/>
          <w:szCs w:val="20"/>
        </w:rPr>
        <w:t xml:space="preserve"> in place in</w:t>
      </w:r>
      <w:r w:rsidR="00E8116E" w:rsidRPr="00B24E9C">
        <w:rPr>
          <w:rFonts w:cstheme="minorHAnsi"/>
          <w:sz w:val="20"/>
          <w:szCs w:val="20"/>
        </w:rPr>
        <w:t xml:space="preserve"> our school </w:t>
      </w:r>
      <w:r w:rsidR="00FA692A" w:rsidRPr="00B24E9C">
        <w:rPr>
          <w:rFonts w:cstheme="minorHAnsi"/>
          <w:sz w:val="20"/>
          <w:szCs w:val="20"/>
        </w:rPr>
        <w:t>has been impacted upon by the pandemic since March 2020; it</w:t>
      </w:r>
      <w:r w:rsidR="00E8116E" w:rsidRPr="00B24E9C">
        <w:rPr>
          <w:rFonts w:cstheme="minorHAnsi"/>
          <w:sz w:val="20"/>
          <w:szCs w:val="20"/>
        </w:rPr>
        <w:t xml:space="preserve"> will be kept under </w:t>
      </w:r>
      <w:r w:rsidR="002B7C45" w:rsidRPr="00B24E9C">
        <w:rPr>
          <w:rFonts w:cstheme="minorHAnsi"/>
          <w:sz w:val="20"/>
          <w:szCs w:val="20"/>
        </w:rPr>
        <w:t>review to ensure maximum effectiveness</w:t>
      </w:r>
      <w:r w:rsidR="00FA692A" w:rsidRPr="00B24E9C">
        <w:rPr>
          <w:rFonts w:cstheme="minorHAnsi"/>
          <w:sz w:val="20"/>
          <w:szCs w:val="20"/>
        </w:rPr>
        <w:t xml:space="preserve"> and address the issues identified in the current year’s outcome (2021-2022) as compared to 2018-2019 school year</w:t>
      </w:r>
      <w:r w:rsidR="000E2074" w:rsidRPr="00B24E9C">
        <w:rPr>
          <w:rFonts w:cstheme="minorHAnsi"/>
          <w:sz w:val="20"/>
          <w:szCs w:val="20"/>
        </w:rPr>
        <w:t xml:space="preserve">.  </w:t>
      </w:r>
    </w:p>
    <w:p w:rsidR="006F35A2" w:rsidRPr="00B24E9C" w:rsidRDefault="006F35A2" w:rsidP="002B6B8A">
      <w:pPr>
        <w:spacing w:after="0" w:line="240" w:lineRule="auto"/>
        <w:jc w:val="both"/>
        <w:rPr>
          <w:rFonts w:cstheme="minorHAnsi"/>
          <w:sz w:val="20"/>
          <w:szCs w:val="20"/>
        </w:rPr>
      </w:pPr>
    </w:p>
    <w:p w:rsidR="00FA692A" w:rsidRPr="00B24E9C" w:rsidRDefault="00257A5A" w:rsidP="002B6B8A">
      <w:pPr>
        <w:spacing w:after="0" w:line="240" w:lineRule="auto"/>
        <w:jc w:val="both"/>
        <w:rPr>
          <w:rFonts w:cstheme="minorHAnsi"/>
          <w:b/>
          <w:sz w:val="20"/>
          <w:szCs w:val="20"/>
        </w:rPr>
      </w:pPr>
      <w:r w:rsidRPr="00B24E9C">
        <w:rPr>
          <w:rFonts w:cstheme="minorHAnsi"/>
          <w:b/>
          <w:sz w:val="20"/>
          <w:szCs w:val="20"/>
        </w:rPr>
        <w:t>IMPLICATIONS FOR ASSESSMENT REVIEW</w:t>
      </w:r>
    </w:p>
    <w:p w:rsidR="00FA692A" w:rsidRPr="00B24E9C" w:rsidRDefault="00FA692A" w:rsidP="002B6B8A">
      <w:pPr>
        <w:pStyle w:val="ListParagraph"/>
        <w:numPr>
          <w:ilvl w:val="0"/>
          <w:numId w:val="27"/>
        </w:numPr>
        <w:spacing w:after="0" w:line="240" w:lineRule="auto"/>
        <w:ind w:left="567" w:hanging="567"/>
        <w:jc w:val="both"/>
        <w:rPr>
          <w:rFonts w:cstheme="minorHAnsi"/>
          <w:sz w:val="20"/>
          <w:szCs w:val="20"/>
        </w:rPr>
      </w:pPr>
      <w:r w:rsidRPr="00B24E9C">
        <w:rPr>
          <w:rFonts w:cstheme="minorHAnsi"/>
          <w:sz w:val="20"/>
          <w:szCs w:val="20"/>
        </w:rPr>
        <w:t>End of Key Stage levels given focus to narrow any identified shortfall from 2018-2019 levels.</w:t>
      </w:r>
      <w:r w:rsidR="000B6983">
        <w:rPr>
          <w:rFonts w:cstheme="minorHAnsi"/>
          <w:sz w:val="20"/>
          <w:szCs w:val="20"/>
        </w:rPr>
        <w:t xml:space="preserve">  See Overview of Predicted Grades for End of KS1 and End of KS2 for School Year 2021-2022 on Page 17.</w:t>
      </w:r>
    </w:p>
    <w:p w:rsidR="00FA692A" w:rsidRPr="00B24E9C" w:rsidRDefault="00AA3DBE" w:rsidP="002B6B8A">
      <w:pPr>
        <w:pStyle w:val="ListParagraph"/>
        <w:numPr>
          <w:ilvl w:val="0"/>
          <w:numId w:val="27"/>
        </w:numPr>
        <w:spacing w:after="0" w:line="240" w:lineRule="auto"/>
        <w:ind w:left="567" w:hanging="567"/>
        <w:jc w:val="both"/>
        <w:rPr>
          <w:rFonts w:cstheme="minorHAnsi"/>
          <w:sz w:val="20"/>
          <w:szCs w:val="20"/>
        </w:rPr>
      </w:pPr>
      <w:r w:rsidRPr="00B24E9C">
        <w:rPr>
          <w:rFonts w:cstheme="minorHAnsi"/>
          <w:sz w:val="20"/>
          <w:szCs w:val="20"/>
        </w:rPr>
        <w:t xml:space="preserve">Class Teachers to engage </w:t>
      </w:r>
      <w:r w:rsidR="00FA692A" w:rsidRPr="00B24E9C">
        <w:rPr>
          <w:rFonts w:cstheme="minorHAnsi"/>
          <w:sz w:val="20"/>
          <w:szCs w:val="20"/>
        </w:rPr>
        <w:t xml:space="preserve">rigorously </w:t>
      </w:r>
      <w:r w:rsidRPr="00B24E9C">
        <w:rPr>
          <w:rFonts w:cstheme="minorHAnsi"/>
          <w:sz w:val="20"/>
          <w:szCs w:val="20"/>
        </w:rPr>
        <w:t xml:space="preserve">with data to inform </w:t>
      </w:r>
      <w:r w:rsidR="00FA692A" w:rsidRPr="00B24E9C">
        <w:rPr>
          <w:rFonts w:cstheme="minorHAnsi"/>
          <w:sz w:val="20"/>
          <w:szCs w:val="20"/>
        </w:rPr>
        <w:t>learning and teaching consistently</w:t>
      </w:r>
      <w:r w:rsidR="00780F71" w:rsidRPr="00B24E9C">
        <w:rPr>
          <w:rFonts w:cstheme="minorHAnsi"/>
          <w:sz w:val="20"/>
          <w:szCs w:val="20"/>
        </w:rPr>
        <w:t xml:space="preserve"> each planning cycle.</w:t>
      </w:r>
    </w:p>
    <w:p w:rsidR="00FA692A" w:rsidRPr="00B24E9C" w:rsidRDefault="00FA692A" w:rsidP="002B6B8A">
      <w:pPr>
        <w:pStyle w:val="ListParagraph"/>
        <w:numPr>
          <w:ilvl w:val="0"/>
          <w:numId w:val="27"/>
        </w:numPr>
        <w:spacing w:after="0" w:line="240" w:lineRule="auto"/>
        <w:ind w:left="567" w:hanging="567"/>
        <w:jc w:val="both"/>
        <w:rPr>
          <w:rFonts w:cstheme="minorHAnsi"/>
          <w:sz w:val="20"/>
          <w:szCs w:val="20"/>
        </w:rPr>
      </w:pPr>
      <w:r w:rsidRPr="00B24E9C">
        <w:rPr>
          <w:rFonts w:cstheme="minorHAnsi"/>
          <w:sz w:val="20"/>
          <w:szCs w:val="20"/>
        </w:rPr>
        <w:t xml:space="preserve">Assessment/Core Co-Ordinators interrogate data each term to ensure effective tracking </w:t>
      </w:r>
      <w:r w:rsidR="00780F71" w:rsidRPr="00B24E9C">
        <w:rPr>
          <w:rFonts w:cstheme="minorHAnsi"/>
          <w:sz w:val="20"/>
          <w:szCs w:val="20"/>
        </w:rPr>
        <w:t>of pupils to raise</w:t>
      </w:r>
      <w:r w:rsidRPr="00B24E9C">
        <w:rPr>
          <w:rFonts w:cstheme="minorHAnsi"/>
          <w:sz w:val="20"/>
          <w:szCs w:val="20"/>
        </w:rPr>
        <w:t xml:space="preserve"> standards for pupils.</w:t>
      </w:r>
    </w:p>
    <w:p w:rsidR="00FA692A" w:rsidRPr="00B24E9C" w:rsidRDefault="00FA692A" w:rsidP="002B6B8A">
      <w:pPr>
        <w:pStyle w:val="ListParagraph"/>
        <w:numPr>
          <w:ilvl w:val="0"/>
          <w:numId w:val="27"/>
        </w:numPr>
        <w:spacing w:after="0" w:line="240" w:lineRule="auto"/>
        <w:ind w:left="567" w:hanging="567"/>
        <w:jc w:val="both"/>
        <w:rPr>
          <w:rFonts w:cstheme="minorHAnsi"/>
          <w:sz w:val="20"/>
          <w:szCs w:val="20"/>
        </w:rPr>
      </w:pPr>
      <w:r w:rsidRPr="00B24E9C">
        <w:rPr>
          <w:rFonts w:cstheme="minorHAnsi"/>
          <w:sz w:val="20"/>
          <w:szCs w:val="20"/>
        </w:rPr>
        <w:t>Need to engage all staff in Learning, Teachin</w:t>
      </w:r>
      <w:r w:rsidR="00780F71" w:rsidRPr="00B24E9C">
        <w:rPr>
          <w:rFonts w:cstheme="minorHAnsi"/>
          <w:sz w:val="20"/>
          <w:szCs w:val="20"/>
        </w:rPr>
        <w:t>g and Assessment policy implementation</w:t>
      </w:r>
      <w:r w:rsidRPr="00B24E9C">
        <w:rPr>
          <w:rFonts w:cstheme="minorHAnsi"/>
          <w:sz w:val="20"/>
          <w:szCs w:val="20"/>
        </w:rPr>
        <w:t>.</w:t>
      </w:r>
    </w:p>
    <w:p w:rsidR="002B0D24" w:rsidRPr="00B24E9C" w:rsidRDefault="002B0D24" w:rsidP="002B6B8A">
      <w:pPr>
        <w:spacing w:after="0" w:line="240" w:lineRule="auto"/>
        <w:jc w:val="both"/>
        <w:rPr>
          <w:rFonts w:cstheme="minorHAnsi"/>
          <w:sz w:val="20"/>
          <w:szCs w:val="20"/>
        </w:rPr>
      </w:pPr>
    </w:p>
    <w:p w:rsidR="002E1DB9" w:rsidRPr="00B24E9C" w:rsidRDefault="002E1DB9" w:rsidP="002B6B8A">
      <w:pPr>
        <w:spacing w:after="0" w:line="240" w:lineRule="auto"/>
        <w:jc w:val="center"/>
        <w:rPr>
          <w:rFonts w:cstheme="minorHAnsi"/>
          <w:b/>
          <w:sz w:val="24"/>
          <w:szCs w:val="24"/>
        </w:rPr>
      </w:pPr>
    </w:p>
    <w:p w:rsidR="006F35A2" w:rsidRPr="00B24E9C" w:rsidRDefault="003D537C" w:rsidP="002B6B8A">
      <w:pPr>
        <w:spacing w:after="0" w:line="240" w:lineRule="auto"/>
        <w:jc w:val="center"/>
        <w:rPr>
          <w:rFonts w:cstheme="minorHAnsi"/>
          <w:b/>
          <w:sz w:val="24"/>
          <w:szCs w:val="24"/>
        </w:rPr>
      </w:pPr>
      <w:r w:rsidRPr="00B24E9C">
        <w:rPr>
          <w:rFonts w:cstheme="minorHAnsi"/>
          <w:b/>
          <w:sz w:val="24"/>
          <w:szCs w:val="24"/>
        </w:rPr>
        <w:t xml:space="preserve">EVALUATION OF </w:t>
      </w:r>
      <w:r w:rsidR="00305096" w:rsidRPr="00B24E9C">
        <w:rPr>
          <w:rFonts w:cstheme="minorHAnsi"/>
          <w:b/>
          <w:sz w:val="24"/>
          <w:szCs w:val="24"/>
        </w:rPr>
        <w:t>CURR</w:t>
      </w:r>
      <w:r w:rsidR="000E2074" w:rsidRPr="00B24E9C">
        <w:rPr>
          <w:rFonts w:cstheme="minorHAnsi"/>
          <w:b/>
          <w:sz w:val="24"/>
          <w:szCs w:val="24"/>
        </w:rPr>
        <w:t>ICULUM</w:t>
      </w:r>
    </w:p>
    <w:p w:rsidR="009469AA" w:rsidRPr="00B24E9C" w:rsidRDefault="009469AA" w:rsidP="002B6B8A">
      <w:pPr>
        <w:spacing w:after="0" w:line="240" w:lineRule="auto"/>
        <w:rPr>
          <w:rFonts w:cstheme="minorHAnsi"/>
          <w:b/>
          <w:sz w:val="20"/>
          <w:szCs w:val="20"/>
        </w:rPr>
      </w:pPr>
    </w:p>
    <w:p w:rsidR="00872250" w:rsidRPr="00B24E9C" w:rsidRDefault="00872250" w:rsidP="002B6B8A">
      <w:pPr>
        <w:spacing w:after="0" w:line="240" w:lineRule="auto"/>
        <w:rPr>
          <w:b/>
          <w:sz w:val="20"/>
          <w:szCs w:val="20"/>
          <w:u w:val="single"/>
        </w:rPr>
      </w:pPr>
      <w:r w:rsidRPr="00B24E9C">
        <w:rPr>
          <w:b/>
          <w:sz w:val="20"/>
          <w:szCs w:val="20"/>
          <w:u w:val="single"/>
        </w:rPr>
        <w:t>COMMUNICATION</w:t>
      </w:r>
    </w:p>
    <w:p w:rsidR="00872250" w:rsidRPr="00B24E9C" w:rsidRDefault="00AA3DBE" w:rsidP="002B6B8A">
      <w:pPr>
        <w:spacing w:after="0" w:line="240" w:lineRule="auto"/>
        <w:jc w:val="both"/>
        <w:rPr>
          <w:sz w:val="20"/>
          <w:szCs w:val="20"/>
        </w:rPr>
      </w:pPr>
      <w:r w:rsidRPr="00B24E9C">
        <w:rPr>
          <w:sz w:val="20"/>
          <w:szCs w:val="20"/>
        </w:rPr>
        <w:t>The focus</w:t>
      </w:r>
      <w:r w:rsidR="00872250" w:rsidRPr="00B24E9C">
        <w:rPr>
          <w:sz w:val="20"/>
          <w:szCs w:val="20"/>
        </w:rPr>
        <w:t xml:space="preserve"> </w:t>
      </w:r>
      <w:r w:rsidR="00780F71" w:rsidRPr="00B24E9C">
        <w:rPr>
          <w:sz w:val="20"/>
          <w:szCs w:val="20"/>
        </w:rPr>
        <w:t xml:space="preserve">was </w:t>
      </w:r>
      <w:r w:rsidR="00872250" w:rsidRPr="00B24E9C">
        <w:rPr>
          <w:sz w:val="20"/>
          <w:szCs w:val="20"/>
        </w:rPr>
        <w:t xml:space="preserve">on planning and teaching a recovery curriculum to address gaps in learning. </w:t>
      </w:r>
      <w:r w:rsidR="007D3930" w:rsidRPr="00B24E9C">
        <w:rPr>
          <w:sz w:val="20"/>
          <w:szCs w:val="20"/>
        </w:rPr>
        <w:t xml:space="preserve"> </w:t>
      </w:r>
      <w:r w:rsidR="00FA692A" w:rsidRPr="00B24E9C">
        <w:rPr>
          <w:sz w:val="20"/>
          <w:szCs w:val="20"/>
        </w:rPr>
        <w:t>Since September 2020, teachers carried out</w:t>
      </w:r>
      <w:r w:rsidR="00872250" w:rsidRPr="00B24E9C">
        <w:rPr>
          <w:sz w:val="20"/>
          <w:szCs w:val="20"/>
        </w:rPr>
        <w:t xml:space="preserve"> baseline test</w:t>
      </w:r>
      <w:r w:rsidR="00FA692A" w:rsidRPr="00B24E9C">
        <w:rPr>
          <w:sz w:val="20"/>
          <w:szCs w:val="20"/>
        </w:rPr>
        <w:t>s</w:t>
      </w:r>
      <w:r w:rsidR="00872250" w:rsidRPr="00B24E9C">
        <w:rPr>
          <w:sz w:val="20"/>
          <w:szCs w:val="20"/>
        </w:rPr>
        <w:t xml:space="preserve"> </w:t>
      </w:r>
      <w:r w:rsidR="00780F71" w:rsidRPr="00B24E9C">
        <w:rPr>
          <w:sz w:val="20"/>
          <w:szCs w:val="20"/>
        </w:rPr>
        <w:t>in each year team</w:t>
      </w:r>
      <w:r w:rsidR="007D3930" w:rsidRPr="00B24E9C">
        <w:rPr>
          <w:sz w:val="20"/>
          <w:szCs w:val="20"/>
        </w:rPr>
        <w:t xml:space="preserve"> to inform</w:t>
      </w:r>
      <w:r w:rsidR="00872250" w:rsidRPr="00B24E9C">
        <w:rPr>
          <w:sz w:val="20"/>
          <w:szCs w:val="20"/>
        </w:rPr>
        <w:t xml:space="preserve"> their planning. </w:t>
      </w:r>
      <w:r w:rsidR="007D3930" w:rsidRPr="00B24E9C">
        <w:rPr>
          <w:sz w:val="20"/>
          <w:szCs w:val="20"/>
        </w:rPr>
        <w:t xml:space="preserve"> </w:t>
      </w:r>
      <w:r w:rsidR="00872250" w:rsidRPr="00B24E9C">
        <w:rPr>
          <w:sz w:val="20"/>
          <w:szCs w:val="20"/>
        </w:rPr>
        <w:t>Teachers put an emphasis on core curriculum and key skills including phonics, reading and spelling. During the lockdown</w:t>
      </w:r>
      <w:r w:rsidR="007D3930" w:rsidRPr="00B24E9C">
        <w:rPr>
          <w:sz w:val="20"/>
          <w:szCs w:val="20"/>
        </w:rPr>
        <w:t>s</w:t>
      </w:r>
      <w:r w:rsidR="00872250" w:rsidRPr="00B24E9C">
        <w:rPr>
          <w:sz w:val="20"/>
          <w:szCs w:val="20"/>
        </w:rPr>
        <w:t xml:space="preserve">, </w:t>
      </w:r>
      <w:r w:rsidR="00FE0F37" w:rsidRPr="00B24E9C">
        <w:rPr>
          <w:sz w:val="20"/>
          <w:szCs w:val="20"/>
        </w:rPr>
        <w:t xml:space="preserve">the </w:t>
      </w:r>
      <w:r w:rsidR="00872250" w:rsidRPr="00B24E9C">
        <w:rPr>
          <w:sz w:val="20"/>
          <w:szCs w:val="20"/>
        </w:rPr>
        <w:t xml:space="preserve">Seesaw </w:t>
      </w:r>
      <w:r w:rsidR="00FE0F37" w:rsidRPr="00B24E9C">
        <w:rPr>
          <w:sz w:val="20"/>
          <w:szCs w:val="20"/>
        </w:rPr>
        <w:t xml:space="preserve">App </w:t>
      </w:r>
      <w:r w:rsidR="00872250" w:rsidRPr="00B24E9C">
        <w:rPr>
          <w:sz w:val="20"/>
          <w:szCs w:val="20"/>
        </w:rPr>
        <w:t xml:space="preserve">was used to provide online learning. Teachers taught through teaching videos and activities. </w:t>
      </w:r>
      <w:r w:rsidR="007D3930" w:rsidRPr="00B24E9C">
        <w:rPr>
          <w:sz w:val="20"/>
          <w:szCs w:val="20"/>
        </w:rPr>
        <w:t xml:space="preserve"> </w:t>
      </w:r>
      <w:r w:rsidR="00872250" w:rsidRPr="00B24E9C">
        <w:rPr>
          <w:sz w:val="20"/>
          <w:szCs w:val="20"/>
        </w:rPr>
        <w:t>Reading books were shared online and teachers focused on key skills. Weekly Seesaw planner and evaluations were s</w:t>
      </w:r>
      <w:r w:rsidR="00780F71" w:rsidRPr="00B24E9C">
        <w:rPr>
          <w:sz w:val="20"/>
          <w:szCs w:val="20"/>
        </w:rPr>
        <w:t>ubmitted and engagement was</w:t>
      </w:r>
      <w:r w:rsidR="00872250" w:rsidRPr="00B24E9C">
        <w:rPr>
          <w:sz w:val="20"/>
          <w:szCs w:val="20"/>
        </w:rPr>
        <w:t xml:space="preserve"> high</w:t>
      </w:r>
      <w:r w:rsidR="00780F71" w:rsidRPr="00B24E9C">
        <w:rPr>
          <w:sz w:val="20"/>
          <w:szCs w:val="20"/>
        </w:rPr>
        <w:t xml:space="preserve"> in the majority of classes</w:t>
      </w:r>
      <w:r w:rsidR="00872250" w:rsidRPr="00B24E9C">
        <w:rPr>
          <w:sz w:val="20"/>
          <w:szCs w:val="20"/>
        </w:rPr>
        <w:t xml:space="preserve">. </w:t>
      </w:r>
      <w:r w:rsidR="007D3930" w:rsidRPr="00B24E9C">
        <w:rPr>
          <w:sz w:val="20"/>
          <w:szCs w:val="20"/>
        </w:rPr>
        <w:t>Since our return to school</w:t>
      </w:r>
      <w:r w:rsidR="00872250" w:rsidRPr="00B24E9C">
        <w:rPr>
          <w:sz w:val="20"/>
          <w:szCs w:val="20"/>
        </w:rPr>
        <w:t>, t</w:t>
      </w:r>
      <w:r w:rsidR="007D3930" w:rsidRPr="00B24E9C">
        <w:rPr>
          <w:sz w:val="20"/>
          <w:szCs w:val="20"/>
        </w:rPr>
        <w:t>eachers have continued to work towards closing</w:t>
      </w:r>
      <w:r w:rsidR="00872250" w:rsidRPr="00B24E9C">
        <w:rPr>
          <w:sz w:val="20"/>
          <w:szCs w:val="20"/>
        </w:rPr>
        <w:t xml:space="preserve"> gaps in pupils’ learning.  The </w:t>
      </w:r>
      <w:proofErr w:type="spellStart"/>
      <w:r w:rsidR="00872250" w:rsidRPr="00B24E9C">
        <w:rPr>
          <w:sz w:val="20"/>
          <w:szCs w:val="20"/>
        </w:rPr>
        <w:t>Covid</w:t>
      </w:r>
      <w:proofErr w:type="spellEnd"/>
      <w:r w:rsidR="00872250" w:rsidRPr="00B24E9C">
        <w:rPr>
          <w:sz w:val="20"/>
          <w:szCs w:val="20"/>
        </w:rPr>
        <w:t xml:space="preserve"> pandemic and lockdowns have had a significant impact on achieving the aims set out in the SDP action plan</w:t>
      </w:r>
      <w:r w:rsidR="007D3930" w:rsidRPr="00B24E9C">
        <w:rPr>
          <w:sz w:val="20"/>
          <w:szCs w:val="20"/>
        </w:rPr>
        <w:t>s 2019-20 and 2020-21.  We will endeavour to address these in the next plan 2022-2025</w:t>
      </w:r>
      <w:r w:rsidR="00872250" w:rsidRPr="00B24E9C">
        <w:rPr>
          <w:sz w:val="20"/>
          <w:szCs w:val="20"/>
        </w:rPr>
        <w:t xml:space="preserve">. </w:t>
      </w:r>
      <w:r w:rsidR="007D3930" w:rsidRPr="00B24E9C">
        <w:rPr>
          <w:sz w:val="20"/>
          <w:szCs w:val="20"/>
        </w:rPr>
        <w:t xml:space="preserve">  The impact of self-isolation for pupils and staff has had a significant </w:t>
      </w:r>
      <w:r w:rsidR="00D84F27">
        <w:rPr>
          <w:sz w:val="20"/>
          <w:szCs w:val="20"/>
        </w:rPr>
        <w:t>impact on learning, teaching</w:t>
      </w:r>
      <w:r w:rsidR="007D3930" w:rsidRPr="00B24E9C">
        <w:rPr>
          <w:sz w:val="20"/>
          <w:szCs w:val="20"/>
        </w:rPr>
        <w:t xml:space="preserve"> levels</w:t>
      </w:r>
      <w:r w:rsidR="00D84F27">
        <w:rPr>
          <w:sz w:val="20"/>
          <w:szCs w:val="20"/>
        </w:rPr>
        <w:t xml:space="preserve"> in the 2021-22 school year</w:t>
      </w:r>
      <w:r w:rsidR="007D3930" w:rsidRPr="00B24E9C">
        <w:rPr>
          <w:sz w:val="20"/>
          <w:szCs w:val="20"/>
        </w:rPr>
        <w:t>.</w:t>
      </w:r>
    </w:p>
    <w:p w:rsidR="002E1DB9" w:rsidRPr="00B24E9C" w:rsidRDefault="002E1DB9" w:rsidP="002B6B8A">
      <w:pPr>
        <w:spacing w:after="0" w:line="240" w:lineRule="auto"/>
        <w:rPr>
          <w:b/>
          <w:sz w:val="20"/>
          <w:szCs w:val="20"/>
        </w:rPr>
      </w:pPr>
    </w:p>
    <w:p w:rsidR="00872250" w:rsidRPr="00B24E9C" w:rsidRDefault="00872250" w:rsidP="002B6B8A">
      <w:pPr>
        <w:spacing w:after="0" w:line="240" w:lineRule="auto"/>
        <w:rPr>
          <w:b/>
          <w:sz w:val="20"/>
          <w:szCs w:val="20"/>
        </w:rPr>
      </w:pPr>
      <w:r w:rsidRPr="00B24E9C">
        <w:rPr>
          <w:b/>
          <w:sz w:val="20"/>
          <w:szCs w:val="20"/>
        </w:rPr>
        <w:t xml:space="preserve">EVALUATION </w:t>
      </w:r>
    </w:p>
    <w:p w:rsidR="00872250" w:rsidRPr="00B24E9C" w:rsidRDefault="00257A5A" w:rsidP="002B6B8A">
      <w:pPr>
        <w:spacing w:after="0" w:line="240" w:lineRule="auto"/>
        <w:jc w:val="both"/>
        <w:rPr>
          <w:sz w:val="20"/>
          <w:szCs w:val="20"/>
        </w:rPr>
      </w:pPr>
      <w:r w:rsidRPr="00B24E9C">
        <w:rPr>
          <w:sz w:val="20"/>
          <w:szCs w:val="20"/>
        </w:rPr>
        <w:t>B</w:t>
      </w:r>
      <w:r w:rsidR="00872250" w:rsidRPr="00B24E9C">
        <w:rPr>
          <w:sz w:val="20"/>
          <w:szCs w:val="20"/>
        </w:rPr>
        <w:t>ook scoop</w:t>
      </w:r>
      <w:r w:rsidRPr="00B24E9C">
        <w:rPr>
          <w:sz w:val="20"/>
          <w:szCs w:val="20"/>
        </w:rPr>
        <w:t>s</w:t>
      </w:r>
      <w:r w:rsidR="00872250" w:rsidRPr="00B24E9C">
        <w:rPr>
          <w:sz w:val="20"/>
          <w:szCs w:val="20"/>
        </w:rPr>
        <w:t xml:space="preserve"> and</w:t>
      </w:r>
      <w:r w:rsidR="00780F71" w:rsidRPr="00B24E9C">
        <w:rPr>
          <w:sz w:val="20"/>
          <w:szCs w:val="20"/>
        </w:rPr>
        <w:t xml:space="preserve"> a review of planners are</w:t>
      </w:r>
      <w:r w:rsidRPr="00B24E9C">
        <w:rPr>
          <w:sz w:val="20"/>
          <w:szCs w:val="20"/>
        </w:rPr>
        <w:t xml:space="preserve"> carried out each</w:t>
      </w:r>
      <w:r w:rsidR="00780F71" w:rsidRPr="00B24E9C">
        <w:rPr>
          <w:sz w:val="20"/>
          <w:szCs w:val="20"/>
        </w:rPr>
        <w:t xml:space="preserve"> term. There i</w:t>
      </w:r>
      <w:r w:rsidR="00872250" w:rsidRPr="00B24E9C">
        <w:rPr>
          <w:sz w:val="20"/>
          <w:szCs w:val="20"/>
        </w:rPr>
        <w:t xml:space="preserve">s clear evidence of focused teaching taking place in each year group. </w:t>
      </w:r>
      <w:r w:rsidRPr="00B24E9C">
        <w:rPr>
          <w:sz w:val="20"/>
          <w:szCs w:val="20"/>
        </w:rPr>
        <w:t xml:space="preserve"> </w:t>
      </w:r>
      <w:r w:rsidR="00872250" w:rsidRPr="00B24E9C">
        <w:rPr>
          <w:sz w:val="20"/>
          <w:szCs w:val="20"/>
        </w:rPr>
        <w:t>The books reflected the recovery curriculum planners and there was consistency across each year group. As expected due to the lockdowns, pupils performed less well than anticipated in the GL PTE</w:t>
      </w:r>
      <w:r w:rsidRPr="00B24E9C">
        <w:rPr>
          <w:sz w:val="20"/>
          <w:szCs w:val="20"/>
        </w:rPr>
        <w:t xml:space="preserve"> tests. Each teacher</w:t>
      </w:r>
      <w:r w:rsidR="00872250" w:rsidRPr="00B24E9C">
        <w:rPr>
          <w:sz w:val="20"/>
          <w:szCs w:val="20"/>
        </w:rPr>
        <w:t xml:space="preserve"> use</w:t>
      </w:r>
      <w:r w:rsidRPr="00B24E9C">
        <w:rPr>
          <w:sz w:val="20"/>
          <w:szCs w:val="20"/>
        </w:rPr>
        <w:t>d</w:t>
      </w:r>
      <w:r w:rsidR="00872250" w:rsidRPr="00B24E9C">
        <w:rPr>
          <w:sz w:val="20"/>
          <w:szCs w:val="20"/>
        </w:rPr>
        <w:t xml:space="preserve"> the GL data to plan for addressing gaps in learning. </w:t>
      </w:r>
    </w:p>
    <w:p w:rsidR="002E1DB9" w:rsidRPr="00B24E9C" w:rsidRDefault="002E1DB9" w:rsidP="002B6B8A">
      <w:pPr>
        <w:spacing w:after="0" w:line="240" w:lineRule="auto"/>
        <w:jc w:val="both"/>
        <w:rPr>
          <w:b/>
          <w:sz w:val="20"/>
          <w:szCs w:val="20"/>
        </w:rPr>
      </w:pPr>
    </w:p>
    <w:p w:rsidR="00257A5A" w:rsidRPr="00B24E9C" w:rsidRDefault="00257A5A" w:rsidP="002B6B8A">
      <w:pPr>
        <w:spacing w:after="0" w:line="240" w:lineRule="auto"/>
        <w:jc w:val="both"/>
        <w:rPr>
          <w:b/>
          <w:sz w:val="20"/>
          <w:szCs w:val="20"/>
        </w:rPr>
      </w:pPr>
      <w:r w:rsidRPr="00B24E9C">
        <w:rPr>
          <w:b/>
          <w:sz w:val="20"/>
          <w:szCs w:val="20"/>
        </w:rPr>
        <w:t>IMPLICATIONS FOR LEARNING, TEACHING AND STAFF DEVELOPMENT</w:t>
      </w:r>
    </w:p>
    <w:p w:rsidR="00257A5A" w:rsidRPr="00B24E9C" w:rsidRDefault="00257A5A" w:rsidP="002B6B8A">
      <w:pPr>
        <w:pStyle w:val="ListParagraph"/>
        <w:numPr>
          <w:ilvl w:val="0"/>
          <w:numId w:val="29"/>
        </w:numPr>
        <w:spacing w:after="0" w:line="240" w:lineRule="auto"/>
        <w:ind w:left="567" w:hanging="567"/>
        <w:jc w:val="both"/>
        <w:rPr>
          <w:sz w:val="20"/>
          <w:szCs w:val="20"/>
        </w:rPr>
      </w:pPr>
      <w:r w:rsidRPr="00B24E9C">
        <w:rPr>
          <w:sz w:val="20"/>
          <w:szCs w:val="20"/>
        </w:rPr>
        <w:t>Need to upskill staff on guided reading and inferential comprehension</w:t>
      </w:r>
    </w:p>
    <w:p w:rsidR="00257A5A" w:rsidRPr="00B24E9C" w:rsidRDefault="00257A5A" w:rsidP="002B6B8A">
      <w:pPr>
        <w:pStyle w:val="ListParagraph"/>
        <w:numPr>
          <w:ilvl w:val="0"/>
          <w:numId w:val="29"/>
        </w:numPr>
        <w:spacing w:after="0" w:line="240" w:lineRule="auto"/>
        <w:ind w:left="567" w:hanging="567"/>
        <w:jc w:val="both"/>
        <w:rPr>
          <w:sz w:val="20"/>
          <w:szCs w:val="20"/>
        </w:rPr>
      </w:pPr>
      <w:r w:rsidRPr="00B24E9C">
        <w:rPr>
          <w:sz w:val="20"/>
          <w:szCs w:val="20"/>
        </w:rPr>
        <w:t xml:space="preserve">Need to extend talking and listening to KS1 using </w:t>
      </w:r>
      <w:r w:rsidR="00780F71" w:rsidRPr="00B24E9C">
        <w:rPr>
          <w:sz w:val="20"/>
          <w:szCs w:val="20"/>
        </w:rPr>
        <w:t xml:space="preserve">an </w:t>
      </w:r>
      <w:r w:rsidRPr="00B24E9C">
        <w:rPr>
          <w:sz w:val="20"/>
          <w:szCs w:val="20"/>
        </w:rPr>
        <w:t>agreed programme</w:t>
      </w:r>
    </w:p>
    <w:p w:rsidR="00257A5A" w:rsidRPr="00B24E9C" w:rsidRDefault="00257A5A" w:rsidP="002B6B8A">
      <w:pPr>
        <w:pStyle w:val="ListParagraph"/>
        <w:numPr>
          <w:ilvl w:val="0"/>
          <w:numId w:val="29"/>
        </w:numPr>
        <w:spacing w:after="0" w:line="240" w:lineRule="auto"/>
        <w:ind w:left="567" w:hanging="567"/>
        <w:jc w:val="both"/>
        <w:rPr>
          <w:sz w:val="20"/>
          <w:szCs w:val="20"/>
        </w:rPr>
      </w:pPr>
      <w:r w:rsidRPr="00B24E9C">
        <w:rPr>
          <w:sz w:val="20"/>
          <w:szCs w:val="20"/>
        </w:rPr>
        <w:t>Need to have staff consistently develop writing</w:t>
      </w:r>
    </w:p>
    <w:p w:rsidR="00872250" w:rsidRPr="00B24E9C" w:rsidRDefault="00872250" w:rsidP="002B6B8A">
      <w:pPr>
        <w:spacing w:after="0" w:line="240" w:lineRule="auto"/>
        <w:rPr>
          <w:b/>
          <w:sz w:val="20"/>
          <w:szCs w:val="20"/>
        </w:rPr>
      </w:pPr>
    </w:p>
    <w:p w:rsidR="0064695C" w:rsidRPr="00B24E9C" w:rsidRDefault="0064695C" w:rsidP="002B6B8A">
      <w:pPr>
        <w:spacing w:after="0" w:line="240" w:lineRule="auto"/>
        <w:rPr>
          <w:b/>
          <w:sz w:val="20"/>
          <w:szCs w:val="20"/>
          <w:u w:val="single"/>
        </w:rPr>
      </w:pPr>
    </w:p>
    <w:p w:rsidR="002E1DB9" w:rsidRPr="00B24E9C" w:rsidRDefault="002E1DB9" w:rsidP="002B6B8A">
      <w:pPr>
        <w:spacing w:after="0" w:line="240" w:lineRule="auto"/>
        <w:rPr>
          <w:b/>
          <w:sz w:val="20"/>
          <w:szCs w:val="20"/>
          <w:u w:val="single"/>
        </w:rPr>
      </w:pPr>
    </w:p>
    <w:p w:rsidR="00872250" w:rsidRPr="00B24E9C" w:rsidRDefault="00872250" w:rsidP="002B6B8A">
      <w:pPr>
        <w:spacing w:after="0" w:line="240" w:lineRule="auto"/>
        <w:rPr>
          <w:b/>
          <w:sz w:val="20"/>
          <w:szCs w:val="20"/>
          <w:u w:val="single"/>
        </w:rPr>
      </w:pPr>
      <w:r w:rsidRPr="00B24E9C">
        <w:rPr>
          <w:b/>
          <w:sz w:val="20"/>
          <w:szCs w:val="20"/>
          <w:u w:val="single"/>
        </w:rPr>
        <w:t xml:space="preserve">USING MATHEMATICS </w:t>
      </w:r>
    </w:p>
    <w:p w:rsidR="00872250" w:rsidRPr="00B24E9C" w:rsidRDefault="00872250" w:rsidP="002B6B8A">
      <w:pPr>
        <w:spacing w:after="0" w:line="240" w:lineRule="auto"/>
        <w:jc w:val="both"/>
        <w:rPr>
          <w:sz w:val="20"/>
          <w:szCs w:val="20"/>
        </w:rPr>
      </w:pPr>
      <w:r w:rsidRPr="00B24E9C">
        <w:rPr>
          <w:sz w:val="20"/>
          <w:szCs w:val="20"/>
        </w:rPr>
        <w:t>A base</w:t>
      </w:r>
      <w:r w:rsidR="00257A5A" w:rsidRPr="00B24E9C">
        <w:rPr>
          <w:sz w:val="20"/>
          <w:szCs w:val="20"/>
        </w:rPr>
        <w:t>l</w:t>
      </w:r>
      <w:r w:rsidR="00780F71" w:rsidRPr="00B24E9C">
        <w:rPr>
          <w:sz w:val="20"/>
          <w:szCs w:val="20"/>
        </w:rPr>
        <w:t>ine test was carried out in the</w:t>
      </w:r>
      <w:r w:rsidRPr="00B24E9C">
        <w:rPr>
          <w:sz w:val="20"/>
          <w:szCs w:val="20"/>
        </w:rPr>
        <w:t xml:space="preserve"> Autumn term</w:t>
      </w:r>
      <w:r w:rsidR="00257A5A" w:rsidRPr="00B24E9C">
        <w:rPr>
          <w:sz w:val="20"/>
          <w:szCs w:val="20"/>
        </w:rPr>
        <w:t>s</w:t>
      </w:r>
      <w:r w:rsidRPr="00B24E9C">
        <w:rPr>
          <w:sz w:val="20"/>
          <w:szCs w:val="20"/>
        </w:rPr>
        <w:t xml:space="preserve"> and all year groups planned a recovery curriculum. Teachers put an emphasis on key skills including counting and the 4 rules of number. Online learning was used in the Spring term </w:t>
      </w:r>
      <w:r w:rsidR="003C0D99" w:rsidRPr="00B24E9C">
        <w:rPr>
          <w:sz w:val="20"/>
          <w:szCs w:val="20"/>
        </w:rPr>
        <w:t xml:space="preserve">2021 </w:t>
      </w:r>
      <w:r w:rsidRPr="00B24E9C">
        <w:rPr>
          <w:sz w:val="20"/>
          <w:szCs w:val="20"/>
        </w:rPr>
        <w:t xml:space="preserve">using Seesaw. Teachers taught through teaching videos and activities. We saw a higher level of </w:t>
      </w:r>
      <w:r w:rsidR="003C0D99" w:rsidRPr="00B24E9C">
        <w:rPr>
          <w:sz w:val="20"/>
          <w:szCs w:val="20"/>
        </w:rPr>
        <w:t>pupil engagement during the second</w:t>
      </w:r>
      <w:r w:rsidRPr="00B24E9C">
        <w:rPr>
          <w:sz w:val="20"/>
          <w:szCs w:val="20"/>
        </w:rPr>
        <w:t xml:space="preserve"> lockdown, with teachers in regular contact with both parents and pupils. </w:t>
      </w:r>
      <w:r w:rsidR="003C0D99" w:rsidRPr="00B24E9C">
        <w:rPr>
          <w:sz w:val="20"/>
          <w:szCs w:val="20"/>
        </w:rPr>
        <w:t xml:space="preserve"> Teachers have continued to work</w:t>
      </w:r>
      <w:r w:rsidRPr="00B24E9C">
        <w:rPr>
          <w:sz w:val="20"/>
          <w:szCs w:val="20"/>
        </w:rPr>
        <w:t xml:space="preserve"> to close gaps in pupils’ learning. </w:t>
      </w:r>
      <w:r w:rsidR="003C0D99" w:rsidRPr="00B24E9C">
        <w:rPr>
          <w:sz w:val="20"/>
          <w:szCs w:val="20"/>
        </w:rPr>
        <w:t xml:space="preserve"> Four M</w:t>
      </w:r>
      <w:r w:rsidRPr="00B24E9C">
        <w:rPr>
          <w:sz w:val="20"/>
          <w:szCs w:val="20"/>
        </w:rPr>
        <w:t>aths workshops were delivered by the Maths coordinator</w:t>
      </w:r>
      <w:r w:rsidR="003C0D99" w:rsidRPr="00B24E9C">
        <w:rPr>
          <w:sz w:val="20"/>
          <w:szCs w:val="20"/>
        </w:rPr>
        <w:t xml:space="preserve"> from Autumn 2020 to June 2022</w:t>
      </w:r>
      <w:r w:rsidRPr="00B24E9C">
        <w:rPr>
          <w:sz w:val="20"/>
          <w:szCs w:val="20"/>
        </w:rPr>
        <w:t xml:space="preserve">. </w:t>
      </w:r>
      <w:r w:rsidR="003C0D99" w:rsidRPr="00B24E9C">
        <w:rPr>
          <w:sz w:val="20"/>
          <w:szCs w:val="20"/>
        </w:rPr>
        <w:t xml:space="preserve"> </w:t>
      </w:r>
      <w:r w:rsidRPr="00B24E9C">
        <w:rPr>
          <w:sz w:val="20"/>
          <w:szCs w:val="20"/>
        </w:rPr>
        <w:t xml:space="preserve">Staff were trained in the use of the bar method and how to implement the use of the bar method in a range of tasks. The </w:t>
      </w:r>
      <w:proofErr w:type="spellStart"/>
      <w:r w:rsidRPr="00B24E9C">
        <w:rPr>
          <w:sz w:val="20"/>
          <w:szCs w:val="20"/>
        </w:rPr>
        <w:t>Covid</w:t>
      </w:r>
      <w:proofErr w:type="spellEnd"/>
      <w:r w:rsidRPr="00B24E9C">
        <w:rPr>
          <w:sz w:val="20"/>
          <w:szCs w:val="20"/>
        </w:rPr>
        <w:t xml:space="preserve"> pandemic and lockdowns have had a significant impact on achieving the aims set out in the SDP action plan. These aims will </w:t>
      </w:r>
      <w:r w:rsidR="003C0D99" w:rsidRPr="00B24E9C">
        <w:rPr>
          <w:sz w:val="20"/>
          <w:szCs w:val="20"/>
        </w:rPr>
        <w:t xml:space="preserve">continue to </w:t>
      </w:r>
      <w:r w:rsidRPr="00B24E9C">
        <w:rPr>
          <w:sz w:val="20"/>
          <w:szCs w:val="20"/>
        </w:rPr>
        <w:t xml:space="preserve">be addressed in the next </w:t>
      </w:r>
      <w:r w:rsidR="003C0D99" w:rsidRPr="00B24E9C">
        <w:rPr>
          <w:sz w:val="20"/>
          <w:szCs w:val="20"/>
        </w:rPr>
        <w:t>SDP 2022-2025</w:t>
      </w:r>
      <w:r w:rsidRPr="00B24E9C">
        <w:rPr>
          <w:sz w:val="20"/>
          <w:szCs w:val="20"/>
        </w:rPr>
        <w:t>.</w:t>
      </w:r>
    </w:p>
    <w:p w:rsidR="002E1DB9" w:rsidRPr="00B24E9C" w:rsidRDefault="002E1DB9" w:rsidP="002B6B8A">
      <w:pPr>
        <w:spacing w:after="0" w:line="240" w:lineRule="auto"/>
        <w:rPr>
          <w:b/>
          <w:sz w:val="20"/>
          <w:szCs w:val="20"/>
        </w:rPr>
      </w:pPr>
    </w:p>
    <w:p w:rsidR="00872250" w:rsidRPr="00B24E9C" w:rsidRDefault="00872250" w:rsidP="002B6B8A">
      <w:pPr>
        <w:spacing w:after="0" w:line="240" w:lineRule="auto"/>
        <w:rPr>
          <w:b/>
          <w:sz w:val="20"/>
          <w:szCs w:val="20"/>
        </w:rPr>
      </w:pPr>
      <w:r w:rsidRPr="00B24E9C">
        <w:rPr>
          <w:b/>
          <w:sz w:val="20"/>
          <w:szCs w:val="20"/>
        </w:rPr>
        <w:t xml:space="preserve">EVALUATION </w:t>
      </w:r>
    </w:p>
    <w:p w:rsidR="00872250" w:rsidRPr="00B24E9C" w:rsidRDefault="00E73C2A" w:rsidP="002B6B8A">
      <w:pPr>
        <w:spacing w:after="0" w:line="240" w:lineRule="auto"/>
        <w:jc w:val="both"/>
        <w:rPr>
          <w:sz w:val="20"/>
          <w:szCs w:val="20"/>
        </w:rPr>
      </w:pPr>
      <w:r w:rsidRPr="00B24E9C">
        <w:rPr>
          <w:sz w:val="20"/>
          <w:szCs w:val="20"/>
        </w:rPr>
        <w:t>R</w:t>
      </w:r>
      <w:r w:rsidR="00872250" w:rsidRPr="00B24E9C">
        <w:rPr>
          <w:sz w:val="20"/>
          <w:szCs w:val="20"/>
        </w:rPr>
        <w:t>eview</w:t>
      </w:r>
      <w:r w:rsidRPr="00B24E9C">
        <w:rPr>
          <w:sz w:val="20"/>
          <w:szCs w:val="20"/>
        </w:rPr>
        <w:t>s</w:t>
      </w:r>
      <w:r w:rsidR="00872250" w:rsidRPr="00B24E9C">
        <w:rPr>
          <w:sz w:val="20"/>
          <w:szCs w:val="20"/>
        </w:rPr>
        <w:t xml:space="preserve"> of</w:t>
      </w:r>
      <w:r w:rsidRPr="00B24E9C">
        <w:rPr>
          <w:sz w:val="20"/>
          <w:szCs w:val="20"/>
        </w:rPr>
        <w:t xml:space="preserve"> planners and pupils’ books take place each</w:t>
      </w:r>
      <w:r w:rsidR="00872250" w:rsidRPr="00B24E9C">
        <w:rPr>
          <w:sz w:val="20"/>
          <w:szCs w:val="20"/>
        </w:rPr>
        <w:t xml:space="preserve"> term. The books reflected the recovery curriculum planners and there was consistency across each year group. As expected due to the lockdowns, pupils performed less well than anticipated in the GL PTM tests. Each teacher was able to use the GL data to plan for addressing gaps in learning.</w:t>
      </w:r>
    </w:p>
    <w:p w:rsidR="003C0D99" w:rsidRPr="00B24E9C" w:rsidRDefault="003C0D99" w:rsidP="002B6B8A">
      <w:pPr>
        <w:spacing w:after="0" w:line="240" w:lineRule="auto"/>
        <w:jc w:val="both"/>
        <w:rPr>
          <w:sz w:val="20"/>
          <w:szCs w:val="20"/>
        </w:rPr>
      </w:pPr>
    </w:p>
    <w:p w:rsidR="003C0D99" w:rsidRPr="00B24E9C" w:rsidRDefault="003C0D99" w:rsidP="002B6B8A">
      <w:pPr>
        <w:spacing w:after="0" w:line="240" w:lineRule="auto"/>
        <w:jc w:val="both"/>
        <w:rPr>
          <w:b/>
          <w:sz w:val="20"/>
          <w:szCs w:val="20"/>
        </w:rPr>
      </w:pPr>
      <w:r w:rsidRPr="00B24E9C">
        <w:rPr>
          <w:b/>
          <w:sz w:val="20"/>
          <w:szCs w:val="20"/>
        </w:rPr>
        <w:t>IMPLICATIONS FOR LEARNING, TEACHING AND STAFF DEVELOPMENT</w:t>
      </w:r>
    </w:p>
    <w:p w:rsidR="003C0D99" w:rsidRPr="00B24E9C" w:rsidRDefault="00E73C2A" w:rsidP="002B6B8A">
      <w:pPr>
        <w:pStyle w:val="ListParagraph"/>
        <w:numPr>
          <w:ilvl w:val="0"/>
          <w:numId w:val="30"/>
        </w:numPr>
        <w:spacing w:after="0" w:line="240" w:lineRule="auto"/>
        <w:ind w:left="567" w:hanging="567"/>
        <w:jc w:val="both"/>
        <w:rPr>
          <w:sz w:val="20"/>
          <w:szCs w:val="20"/>
        </w:rPr>
      </w:pPr>
      <w:r w:rsidRPr="00B24E9C">
        <w:rPr>
          <w:sz w:val="20"/>
          <w:szCs w:val="20"/>
        </w:rPr>
        <w:t>Further Staff Development required on the use of Numicon to support the development of practical Maths linked to Inspire scheme</w:t>
      </w:r>
      <w:r w:rsidR="00780F71" w:rsidRPr="00B24E9C">
        <w:rPr>
          <w:sz w:val="20"/>
          <w:szCs w:val="20"/>
        </w:rPr>
        <w:t xml:space="preserve"> in all year 3 to 7 classes</w:t>
      </w:r>
      <w:r w:rsidRPr="00B24E9C">
        <w:rPr>
          <w:sz w:val="20"/>
          <w:szCs w:val="20"/>
        </w:rPr>
        <w:t>.</w:t>
      </w:r>
    </w:p>
    <w:p w:rsidR="00872250" w:rsidRPr="00B24E9C" w:rsidRDefault="00872250" w:rsidP="002B6B8A">
      <w:pPr>
        <w:spacing w:after="0" w:line="240" w:lineRule="auto"/>
        <w:rPr>
          <w:sz w:val="20"/>
          <w:szCs w:val="20"/>
        </w:rPr>
      </w:pPr>
    </w:p>
    <w:p w:rsidR="00872250" w:rsidRPr="00B24E9C" w:rsidRDefault="00872250" w:rsidP="002B6B8A">
      <w:pPr>
        <w:spacing w:after="0" w:line="240" w:lineRule="auto"/>
        <w:rPr>
          <w:b/>
          <w:sz w:val="20"/>
          <w:szCs w:val="20"/>
          <w:u w:val="single"/>
        </w:rPr>
      </w:pPr>
      <w:r w:rsidRPr="00B24E9C">
        <w:rPr>
          <w:b/>
          <w:sz w:val="20"/>
          <w:szCs w:val="20"/>
          <w:u w:val="single"/>
        </w:rPr>
        <w:t>UICT</w:t>
      </w:r>
    </w:p>
    <w:p w:rsidR="00872250" w:rsidRPr="00B24E9C" w:rsidRDefault="00872250" w:rsidP="002B6B8A">
      <w:pPr>
        <w:spacing w:after="0" w:line="240" w:lineRule="auto"/>
        <w:jc w:val="both"/>
        <w:rPr>
          <w:sz w:val="20"/>
          <w:szCs w:val="20"/>
        </w:rPr>
      </w:pPr>
      <w:r w:rsidRPr="00B24E9C">
        <w:rPr>
          <w:sz w:val="20"/>
          <w:szCs w:val="20"/>
        </w:rPr>
        <w:t xml:space="preserve">The </w:t>
      </w:r>
      <w:r w:rsidR="00E73C2A" w:rsidRPr="00B24E9C">
        <w:rPr>
          <w:sz w:val="20"/>
          <w:szCs w:val="20"/>
        </w:rPr>
        <w:t>5 strands of UICT were implemented this year to limit impact of interrupted learning.</w:t>
      </w:r>
      <w:r w:rsidRPr="00B24E9C">
        <w:rPr>
          <w:sz w:val="20"/>
          <w:szCs w:val="20"/>
        </w:rPr>
        <w:t xml:space="preserve"> </w:t>
      </w:r>
      <w:r w:rsidR="00E73C2A" w:rsidRPr="00B24E9C">
        <w:rPr>
          <w:sz w:val="20"/>
          <w:szCs w:val="20"/>
        </w:rPr>
        <w:t>The computer suite was updated.  Each teacher has 8</w:t>
      </w:r>
      <w:r w:rsidRPr="00B24E9C">
        <w:rPr>
          <w:sz w:val="20"/>
          <w:szCs w:val="20"/>
        </w:rPr>
        <w:t xml:space="preserve"> iPads per c</w:t>
      </w:r>
      <w:r w:rsidR="00E73C2A" w:rsidRPr="00B24E9C">
        <w:rPr>
          <w:sz w:val="20"/>
          <w:szCs w:val="20"/>
        </w:rPr>
        <w:t>lassroom</w:t>
      </w:r>
      <w:r w:rsidR="00780F71" w:rsidRPr="00B24E9C">
        <w:rPr>
          <w:sz w:val="20"/>
          <w:szCs w:val="20"/>
        </w:rPr>
        <w:t xml:space="preserve"> to support learning</w:t>
      </w:r>
      <w:r w:rsidR="00E73C2A" w:rsidRPr="00B24E9C">
        <w:rPr>
          <w:sz w:val="20"/>
          <w:szCs w:val="20"/>
        </w:rPr>
        <w:t xml:space="preserve">. Seesaw proved to be useful </w:t>
      </w:r>
      <w:r w:rsidRPr="00B24E9C">
        <w:rPr>
          <w:sz w:val="20"/>
          <w:szCs w:val="20"/>
        </w:rPr>
        <w:t xml:space="preserve">for providing home learning activities </w:t>
      </w:r>
      <w:r w:rsidR="00E73C2A" w:rsidRPr="00B24E9C">
        <w:rPr>
          <w:sz w:val="20"/>
          <w:szCs w:val="20"/>
        </w:rPr>
        <w:t>for self-isolating pupils</w:t>
      </w:r>
      <w:r w:rsidRPr="00B24E9C">
        <w:rPr>
          <w:sz w:val="20"/>
          <w:szCs w:val="20"/>
        </w:rPr>
        <w:t xml:space="preserve">. </w:t>
      </w:r>
      <w:r w:rsidR="00E73C2A" w:rsidRPr="00B24E9C">
        <w:rPr>
          <w:sz w:val="20"/>
          <w:szCs w:val="20"/>
        </w:rPr>
        <w:t xml:space="preserve"> During home learning </w:t>
      </w:r>
      <w:r w:rsidRPr="00B24E9C">
        <w:rPr>
          <w:sz w:val="20"/>
          <w:szCs w:val="20"/>
        </w:rPr>
        <w:t xml:space="preserve">UICT skills were used daily by the children to complete </w:t>
      </w:r>
      <w:r w:rsidR="00E73C2A" w:rsidRPr="00B24E9C">
        <w:rPr>
          <w:sz w:val="20"/>
          <w:szCs w:val="20"/>
        </w:rPr>
        <w:t xml:space="preserve">learning </w:t>
      </w:r>
      <w:r w:rsidRPr="00B24E9C">
        <w:rPr>
          <w:sz w:val="20"/>
          <w:szCs w:val="20"/>
        </w:rPr>
        <w:t xml:space="preserve">tasks. The </w:t>
      </w:r>
      <w:proofErr w:type="spellStart"/>
      <w:r w:rsidRPr="00B24E9C">
        <w:rPr>
          <w:sz w:val="20"/>
          <w:szCs w:val="20"/>
        </w:rPr>
        <w:t>Covid</w:t>
      </w:r>
      <w:proofErr w:type="spellEnd"/>
      <w:r w:rsidRPr="00B24E9C">
        <w:rPr>
          <w:sz w:val="20"/>
          <w:szCs w:val="20"/>
        </w:rPr>
        <w:t xml:space="preserve"> pandemic and lockdowns have had a significant impact on achieving the aims set out in the SDP action plan. </w:t>
      </w:r>
      <w:r w:rsidR="00E73C2A" w:rsidRPr="00B24E9C">
        <w:rPr>
          <w:sz w:val="20"/>
          <w:szCs w:val="20"/>
        </w:rPr>
        <w:t xml:space="preserve"> The spir</w:t>
      </w:r>
      <w:r w:rsidR="00780F71" w:rsidRPr="00B24E9C">
        <w:rPr>
          <w:sz w:val="20"/>
          <w:szCs w:val="20"/>
        </w:rPr>
        <w:t>al curriculum was delivered on two</w:t>
      </w:r>
      <w:r w:rsidR="00E73C2A" w:rsidRPr="00B24E9C">
        <w:rPr>
          <w:sz w:val="20"/>
          <w:szCs w:val="20"/>
        </w:rPr>
        <w:t xml:space="preserve"> Staff Day</w:t>
      </w:r>
      <w:r w:rsidR="00780F71" w:rsidRPr="00B24E9C">
        <w:rPr>
          <w:sz w:val="20"/>
          <w:szCs w:val="20"/>
        </w:rPr>
        <w:t>s</w:t>
      </w:r>
      <w:r w:rsidR="00E73C2A" w:rsidRPr="00B24E9C">
        <w:rPr>
          <w:sz w:val="20"/>
          <w:szCs w:val="20"/>
        </w:rPr>
        <w:t xml:space="preserve">.  </w:t>
      </w:r>
      <w:r w:rsidRPr="00B24E9C">
        <w:rPr>
          <w:sz w:val="20"/>
          <w:szCs w:val="20"/>
        </w:rPr>
        <w:t xml:space="preserve">These aims will be addressed in the next </w:t>
      </w:r>
      <w:r w:rsidR="00E73C2A" w:rsidRPr="00B24E9C">
        <w:rPr>
          <w:sz w:val="20"/>
          <w:szCs w:val="20"/>
        </w:rPr>
        <w:t>SDP 2022-2025</w:t>
      </w:r>
      <w:r w:rsidRPr="00B24E9C">
        <w:rPr>
          <w:sz w:val="20"/>
          <w:szCs w:val="20"/>
        </w:rPr>
        <w:t>.</w:t>
      </w:r>
    </w:p>
    <w:p w:rsidR="002E1DB9" w:rsidRPr="00B24E9C" w:rsidRDefault="002E1DB9" w:rsidP="002B6B8A">
      <w:pPr>
        <w:spacing w:after="0" w:line="240" w:lineRule="auto"/>
        <w:rPr>
          <w:b/>
          <w:sz w:val="20"/>
          <w:szCs w:val="20"/>
        </w:rPr>
      </w:pPr>
    </w:p>
    <w:p w:rsidR="00872250" w:rsidRPr="00B24E9C" w:rsidRDefault="00872250" w:rsidP="002B6B8A">
      <w:pPr>
        <w:spacing w:after="0" w:line="240" w:lineRule="auto"/>
        <w:rPr>
          <w:b/>
          <w:sz w:val="20"/>
          <w:szCs w:val="20"/>
        </w:rPr>
      </w:pPr>
      <w:r w:rsidRPr="00B24E9C">
        <w:rPr>
          <w:b/>
          <w:sz w:val="20"/>
          <w:szCs w:val="20"/>
        </w:rPr>
        <w:t>EVALUATION</w:t>
      </w:r>
    </w:p>
    <w:p w:rsidR="00872250" w:rsidRPr="00B24E9C" w:rsidRDefault="00872250" w:rsidP="002B6B8A">
      <w:pPr>
        <w:spacing w:after="0" w:line="240" w:lineRule="auto"/>
        <w:rPr>
          <w:sz w:val="20"/>
          <w:szCs w:val="20"/>
        </w:rPr>
      </w:pPr>
      <w:r w:rsidRPr="00B24E9C">
        <w:rPr>
          <w:sz w:val="20"/>
          <w:szCs w:val="20"/>
        </w:rPr>
        <w:t xml:space="preserve">The UICT coordinator carried out a review of planners and pupils’ e-portfolios </w:t>
      </w:r>
      <w:r w:rsidR="00E73C2A" w:rsidRPr="00B24E9C">
        <w:rPr>
          <w:sz w:val="20"/>
          <w:szCs w:val="20"/>
        </w:rPr>
        <w:t>in</w:t>
      </w:r>
      <w:r w:rsidRPr="00B24E9C">
        <w:rPr>
          <w:sz w:val="20"/>
          <w:szCs w:val="20"/>
        </w:rPr>
        <w:t xml:space="preserve"> Autumn term</w:t>
      </w:r>
      <w:r w:rsidR="00E73C2A" w:rsidRPr="00B24E9C">
        <w:rPr>
          <w:sz w:val="20"/>
          <w:szCs w:val="20"/>
        </w:rPr>
        <w:t>s 2020 and 2021</w:t>
      </w:r>
      <w:r w:rsidRPr="00B24E9C">
        <w:rPr>
          <w:sz w:val="20"/>
          <w:szCs w:val="20"/>
        </w:rPr>
        <w:t xml:space="preserve">. The e-portfolios reflected the teachers’ planners and matched UICT tasks. There was evidence of the development of cross curricular skills. </w:t>
      </w:r>
      <w:r w:rsidR="00E73C2A" w:rsidRPr="00B24E9C">
        <w:rPr>
          <w:sz w:val="20"/>
          <w:szCs w:val="20"/>
        </w:rPr>
        <w:t xml:space="preserve"> There is evidence that the spiral curriculum is being integrated in</w:t>
      </w:r>
      <w:r w:rsidR="00780F71" w:rsidRPr="00B24E9C">
        <w:rPr>
          <w:sz w:val="20"/>
          <w:szCs w:val="20"/>
        </w:rPr>
        <w:t>to</w:t>
      </w:r>
      <w:r w:rsidR="00E73C2A" w:rsidRPr="00B24E9C">
        <w:rPr>
          <w:sz w:val="20"/>
          <w:szCs w:val="20"/>
        </w:rPr>
        <w:t xml:space="preserve"> planners.</w:t>
      </w:r>
      <w:r w:rsidR="00780F71" w:rsidRPr="00B24E9C">
        <w:rPr>
          <w:sz w:val="20"/>
          <w:szCs w:val="20"/>
        </w:rPr>
        <w:t xml:space="preserve">  Further development is required in this area.</w:t>
      </w:r>
    </w:p>
    <w:p w:rsidR="00E73C2A" w:rsidRPr="00B24E9C" w:rsidRDefault="00E73C2A" w:rsidP="002B6B8A">
      <w:pPr>
        <w:spacing w:after="0" w:line="240" w:lineRule="auto"/>
        <w:rPr>
          <w:sz w:val="20"/>
          <w:szCs w:val="20"/>
        </w:rPr>
      </w:pPr>
    </w:p>
    <w:p w:rsidR="00E73C2A" w:rsidRPr="00B24E9C" w:rsidRDefault="00E73C2A" w:rsidP="002B6B8A">
      <w:pPr>
        <w:spacing w:after="0" w:line="240" w:lineRule="auto"/>
        <w:jc w:val="both"/>
        <w:rPr>
          <w:b/>
          <w:sz w:val="20"/>
          <w:szCs w:val="20"/>
        </w:rPr>
      </w:pPr>
      <w:r w:rsidRPr="00B24E9C">
        <w:rPr>
          <w:b/>
          <w:sz w:val="20"/>
          <w:szCs w:val="20"/>
        </w:rPr>
        <w:t>IMPLICATIONS FOR LEARNING, TEACHING AND STAFF DEVELOPMENT</w:t>
      </w:r>
    </w:p>
    <w:p w:rsidR="00E73C2A" w:rsidRPr="00B24E9C" w:rsidRDefault="00E73C2A" w:rsidP="002B6B8A">
      <w:pPr>
        <w:pStyle w:val="ListParagraph"/>
        <w:numPr>
          <w:ilvl w:val="0"/>
          <w:numId w:val="30"/>
        </w:numPr>
        <w:spacing w:after="0" w:line="240" w:lineRule="auto"/>
        <w:ind w:left="567" w:hanging="567"/>
        <w:jc w:val="both"/>
        <w:rPr>
          <w:sz w:val="20"/>
          <w:szCs w:val="20"/>
        </w:rPr>
      </w:pPr>
      <w:r w:rsidRPr="00B24E9C">
        <w:rPr>
          <w:sz w:val="20"/>
          <w:szCs w:val="20"/>
        </w:rPr>
        <w:t>Need to continue to upskill teachers in online learning to address further self-isolation needs.</w:t>
      </w:r>
    </w:p>
    <w:p w:rsidR="00E73C2A" w:rsidRPr="00B24E9C" w:rsidRDefault="00C87578" w:rsidP="002B6B8A">
      <w:pPr>
        <w:pStyle w:val="ListParagraph"/>
        <w:numPr>
          <w:ilvl w:val="0"/>
          <w:numId w:val="30"/>
        </w:numPr>
        <w:spacing w:after="0" w:line="240" w:lineRule="auto"/>
        <w:ind w:left="567" w:hanging="567"/>
        <w:jc w:val="both"/>
        <w:rPr>
          <w:sz w:val="20"/>
          <w:szCs w:val="20"/>
        </w:rPr>
      </w:pPr>
      <w:r w:rsidRPr="00B24E9C">
        <w:rPr>
          <w:sz w:val="20"/>
          <w:szCs w:val="20"/>
        </w:rPr>
        <w:t>Need to upskill teachers in aspects of the spiral curriculum.</w:t>
      </w:r>
    </w:p>
    <w:p w:rsidR="00E73C2A" w:rsidRPr="00B24E9C" w:rsidRDefault="00E73C2A" w:rsidP="002B6B8A">
      <w:pPr>
        <w:spacing w:after="0" w:line="240" w:lineRule="auto"/>
        <w:rPr>
          <w:sz w:val="20"/>
          <w:szCs w:val="20"/>
        </w:rPr>
      </w:pPr>
    </w:p>
    <w:p w:rsidR="00872250" w:rsidRPr="00B24E9C" w:rsidRDefault="00872250" w:rsidP="002B6B8A">
      <w:pPr>
        <w:spacing w:after="0" w:line="240" w:lineRule="auto"/>
        <w:rPr>
          <w:b/>
          <w:sz w:val="20"/>
          <w:szCs w:val="20"/>
          <w:u w:val="single"/>
        </w:rPr>
      </w:pPr>
      <w:r w:rsidRPr="00B24E9C">
        <w:rPr>
          <w:b/>
          <w:sz w:val="20"/>
          <w:szCs w:val="20"/>
          <w:u w:val="single"/>
        </w:rPr>
        <w:t xml:space="preserve">WORLD AROUND US </w:t>
      </w:r>
    </w:p>
    <w:p w:rsidR="00872250" w:rsidRPr="00B24E9C" w:rsidRDefault="00C87578" w:rsidP="002B6B8A">
      <w:pPr>
        <w:spacing w:after="0" w:line="240" w:lineRule="auto"/>
        <w:jc w:val="both"/>
        <w:rPr>
          <w:sz w:val="20"/>
          <w:szCs w:val="20"/>
        </w:rPr>
      </w:pPr>
      <w:r w:rsidRPr="00B24E9C">
        <w:rPr>
          <w:sz w:val="20"/>
          <w:szCs w:val="20"/>
        </w:rPr>
        <w:t>World Around Us</w:t>
      </w:r>
      <w:r w:rsidR="00872250" w:rsidRPr="00B24E9C">
        <w:rPr>
          <w:sz w:val="20"/>
          <w:szCs w:val="20"/>
        </w:rPr>
        <w:t xml:space="preserve"> themes were taught using a cross curricular approach</w:t>
      </w:r>
      <w:r w:rsidRPr="00B24E9C">
        <w:rPr>
          <w:sz w:val="20"/>
          <w:szCs w:val="20"/>
        </w:rPr>
        <w:t xml:space="preserve"> to extend the literacy, numeracy and outdoor learning opportunities for FS and KS1.</w:t>
      </w:r>
      <w:r w:rsidR="00872250" w:rsidRPr="00B24E9C">
        <w:rPr>
          <w:sz w:val="20"/>
          <w:szCs w:val="20"/>
        </w:rPr>
        <w:t xml:space="preserve"> The </w:t>
      </w:r>
      <w:proofErr w:type="spellStart"/>
      <w:r w:rsidR="00872250" w:rsidRPr="00B24E9C">
        <w:rPr>
          <w:sz w:val="20"/>
          <w:szCs w:val="20"/>
        </w:rPr>
        <w:t>Covid</w:t>
      </w:r>
      <w:proofErr w:type="spellEnd"/>
      <w:r w:rsidR="00872250" w:rsidRPr="00B24E9C">
        <w:rPr>
          <w:sz w:val="20"/>
          <w:szCs w:val="20"/>
        </w:rPr>
        <w:t xml:space="preserve"> pandemic and </w:t>
      </w:r>
      <w:r w:rsidRPr="00B24E9C">
        <w:rPr>
          <w:sz w:val="20"/>
          <w:szCs w:val="20"/>
        </w:rPr>
        <w:t>lockdowns have had an</w:t>
      </w:r>
      <w:r w:rsidR="00872250" w:rsidRPr="00B24E9C">
        <w:rPr>
          <w:sz w:val="20"/>
          <w:szCs w:val="20"/>
        </w:rPr>
        <w:t xml:space="preserve"> impact on achieving the aims set out in the SDP action plan. </w:t>
      </w:r>
      <w:r w:rsidRPr="00B24E9C">
        <w:rPr>
          <w:sz w:val="20"/>
          <w:szCs w:val="20"/>
        </w:rPr>
        <w:t>The WAU themes have been developed to support learning and development of cross curricular skills.</w:t>
      </w:r>
      <w:r w:rsidR="00780F71" w:rsidRPr="00B24E9C">
        <w:rPr>
          <w:sz w:val="20"/>
          <w:szCs w:val="20"/>
        </w:rPr>
        <w:t xml:space="preserve">  Further development required to complete annual cycle.</w:t>
      </w:r>
    </w:p>
    <w:p w:rsidR="002E1DB9" w:rsidRPr="00B24E9C" w:rsidRDefault="002E1DB9" w:rsidP="002B6B8A">
      <w:pPr>
        <w:spacing w:after="0" w:line="240" w:lineRule="auto"/>
        <w:rPr>
          <w:b/>
          <w:sz w:val="20"/>
          <w:szCs w:val="20"/>
        </w:rPr>
      </w:pPr>
    </w:p>
    <w:p w:rsidR="00872250" w:rsidRPr="00B24E9C" w:rsidRDefault="00872250" w:rsidP="002B6B8A">
      <w:pPr>
        <w:spacing w:after="0" w:line="240" w:lineRule="auto"/>
        <w:rPr>
          <w:b/>
          <w:sz w:val="20"/>
          <w:szCs w:val="20"/>
        </w:rPr>
      </w:pPr>
      <w:r w:rsidRPr="00B24E9C">
        <w:rPr>
          <w:b/>
          <w:sz w:val="20"/>
          <w:szCs w:val="20"/>
        </w:rPr>
        <w:t>EVALUATION</w:t>
      </w:r>
    </w:p>
    <w:p w:rsidR="00872250" w:rsidRPr="00B24E9C" w:rsidRDefault="00C87578" w:rsidP="002B6B8A">
      <w:pPr>
        <w:spacing w:after="0" w:line="240" w:lineRule="auto"/>
        <w:jc w:val="both"/>
        <w:rPr>
          <w:sz w:val="20"/>
          <w:szCs w:val="20"/>
        </w:rPr>
      </w:pPr>
      <w:r w:rsidRPr="00B24E9C">
        <w:rPr>
          <w:sz w:val="20"/>
          <w:szCs w:val="20"/>
        </w:rPr>
        <w:t>B</w:t>
      </w:r>
      <w:r w:rsidR="00872250" w:rsidRPr="00B24E9C">
        <w:rPr>
          <w:sz w:val="20"/>
          <w:szCs w:val="20"/>
        </w:rPr>
        <w:t>ook scoop</w:t>
      </w:r>
      <w:r w:rsidRPr="00B24E9C">
        <w:rPr>
          <w:sz w:val="20"/>
          <w:szCs w:val="20"/>
        </w:rPr>
        <w:t>s</w:t>
      </w:r>
      <w:r w:rsidR="00872250" w:rsidRPr="00B24E9C">
        <w:rPr>
          <w:sz w:val="20"/>
          <w:szCs w:val="20"/>
        </w:rPr>
        <w:t xml:space="preserve"> and review</w:t>
      </w:r>
      <w:r w:rsidRPr="00B24E9C">
        <w:rPr>
          <w:sz w:val="20"/>
          <w:szCs w:val="20"/>
        </w:rPr>
        <w:t>s</w:t>
      </w:r>
      <w:r w:rsidR="00872250" w:rsidRPr="00B24E9C">
        <w:rPr>
          <w:sz w:val="20"/>
          <w:szCs w:val="20"/>
        </w:rPr>
        <w:t xml:space="preserve"> of planne</w:t>
      </w:r>
      <w:r w:rsidRPr="00B24E9C">
        <w:rPr>
          <w:sz w:val="20"/>
          <w:szCs w:val="20"/>
        </w:rPr>
        <w:t>rs took place in 2020-21 and 2021-22</w:t>
      </w:r>
      <w:r w:rsidR="00872250" w:rsidRPr="00B24E9C">
        <w:rPr>
          <w:sz w:val="20"/>
          <w:szCs w:val="20"/>
        </w:rPr>
        <w:t>. There was consistency in each year group and pupils’ work reflected the planners. Cross curricular skills were evident and a broad and balanced approach had been adapted.</w:t>
      </w:r>
      <w:r w:rsidRPr="00B24E9C">
        <w:rPr>
          <w:sz w:val="20"/>
          <w:szCs w:val="20"/>
        </w:rPr>
        <w:t xml:space="preserve">  Weekly planners for half term content are now in place for </w:t>
      </w:r>
      <w:r w:rsidR="00780F71" w:rsidRPr="00B24E9C">
        <w:rPr>
          <w:sz w:val="20"/>
          <w:szCs w:val="20"/>
        </w:rPr>
        <w:t xml:space="preserve">part of the </w:t>
      </w:r>
      <w:r w:rsidRPr="00B24E9C">
        <w:rPr>
          <w:sz w:val="20"/>
          <w:szCs w:val="20"/>
        </w:rPr>
        <w:t>school year cycle.</w:t>
      </w:r>
    </w:p>
    <w:p w:rsidR="00C87578" w:rsidRPr="00B24E9C" w:rsidRDefault="00C87578" w:rsidP="002B6B8A">
      <w:pPr>
        <w:spacing w:after="0" w:line="240" w:lineRule="auto"/>
        <w:jc w:val="both"/>
        <w:rPr>
          <w:sz w:val="20"/>
          <w:szCs w:val="20"/>
        </w:rPr>
      </w:pPr>
    </w:p>
    <w:p w:rsidR="00C87578" w:rsidRPr="00B24E9C" w:rsidRDefault="00C87578" w:rsidP="002B6B8A">
      <w:pPr>
        <w:spacing w:after="0" w:line="240" w:lineRule="auto"/>
        <w:jc w:val="both"/>
        <w:rPr>
          <w:b/>
          <w:sz w:val="20"/>
          <w:szCs w:val="20"/>
        </w:rPr>
      </w:pPr>
      <w:r w:rsidRPr="00B24E9C">
        <w:rPr>
          <w:b/>
          <w:sz w:val="20"/>
          <w:szCs w:val="20"/>
        </w:rPr>
        <w:t>IMPLICATIONS FOR LEARNING, TEACHING AND STAFF DEVELOPMENT</w:t>
      </w:r>
    </w:p>
    <w:p w:rsidR="00C87578" w:rsidRPr="00B24E9C" w:rsidRDefault="00C87578" w:rsidP="002B6B8A">
      <w:pPr>
        <w:pStyle w:val="ListParagraph"/>
        <w:numPr>
          <w:ilvl w:val="0"/>
          <w:numId w:val="30"/>
        </w:numPr>
        <w:spacing w:after="0" w:line="240" w:lineRule="auto"/>
        <w:ind w:left="567" w:hanging="567"/>
        <w:jc w:val="both"/>
        <w:rPr>
          <w:sz w:val="20"/>
          <w:szCs w:val="20"/>
        </w:rPr>
      </w:pPr>
      <w:r w:rsidRPr="00B24E9C">
        <w:rPr>
          <w:sz w:val="20"/>
          <w:szCs w:val="20"/>
        </w:rPr>
        <w:t xml:space="preserve">WAU </w:t>
      </w:r>
      <w:r w:rsidR="00F925FD" w:rsidRPr="00B24E9C">
        <w:rPr>
          <w:sz w:val="20"/>
          <w:szCs w:val="20"/>
        </w:rPr>
        <w:t xml:space="preserve">and Numeracy </w:t>
      </w:r>
      <w:r w:rsidRPr="00B24E9C">
        <w:rPr>
          <w:sz w:val="20"/>
          <w:szCs w:val="20"/>
        </w:rPr>
        <w:t>Co-Ordinator</w:t>
      </w:r>
      <w:r w:rsidR="00F925FD" w:rsidRPr="00B24E9C">
        <w:rPr>
          <w:sz w:val="20"/>
          <w:szCs w:val="20"/>
        </w:rPr>
        <w:t>s</w:t>
      </w:r>
      <w:r w:rsidRPr="00B24E9C">
        <w:rPr>
          <w:sz w:val="20"/>
          <w:szCs w:val="20"/>
        </w:rPr>
        <w:t xml:space="preserve"> and staff will support the links with and implementation of the outdoor play/</w:t>
      </w:r>
      <w:r w:rsidR="00D84F27">
        <w:rPr>
          <w:sz w:val="20"/>
          <w:szCs w:val="20"/>
        </w:rPr>
        <w:t xml:space="preserve">active </w:t>
      </w:r>
      <w:r w:rsidRPr="00B24E9C">
        <w:rPr>
          <w:sz w:val="20"/>
          <w:szCs w:val="20"/>
        </w:rPr>
        <w:t>learning programme for all year groups.</w:t>
      </w:r>
    </w:p>
    <w:p w:rsidR="00872250" w:rsidRPr="00B24E9C" w:rsidRDefault="00872250" w:rsidP="002B6B8A">
      <w:pPr>
        <w:spacing w:after="0" w:line="240" w:lineRule="auto"/>
        <w:rPr>
          <w:b/>
          <w:sz w:val="20"/>
          <w:szCs w:val="20"/>
        </w:rPr>
      </w:pPr>
    </w:p>
    <w:p w:rsidR="0037439F" w:rsidRPr="00B24E9C" w:rsidRDefault="0037439F" w:rsidP="002B6B8A">
      <w:pPr>
        <w:spacing w:after="0" w:line="240" w:lineRule="auto"/>
        <w:rPr>
          <w:b/>
          <w:sz w:val="20"/>
          <w:szCs w:val="20"/>
          <w:u w:val="single"/>
        </w:rPr>
      </w:pPr>
    </w:p>
    <w:p w:rsidR="00872250" w:rsidRPr="00B24E9C" w:rsidRDefault="00872250" w:rsidP="002B6B8A">
      <w:pPr>
        <w:spacing w:after="0" w:line="240" w:lineRule="auto"/>
        <w:rPr>
          <w:b/>
          <w:sz w:val="20"/>
          <w:szCs w:val="20"/>
          <w:u w:val="single"/>
        </w:rPr>
      </w:pPr>
      <w:r w:rsidRPr="00B24E9C">
        <w:rPr>
          <w:b/>
          <w:sz w:val="20"/>
          <w:szCs w:val="20"/>
          <w:u w:val="single"/>
        </w:rPr>
        <w:t xml:space="preserve">CREATIVE AND EXPRESSIVE </w:t>
      </w:r>
    </w:p>
    <w:p w:rsidR="00872250" w:rsidRPr="00B24E9C" w:rsidRDefault="00C87578" w:rsidP="002B6B8A">
      <w:pPr>
        <w:spacing w:after="0" w:line="240" w:lineRule="auto"/>
        <w:rPr>
          <w:sz w:val="20"/>
          <w:szCs w:val="20"/>
        </w:rPr>
      </w:pPr>
      <w:r w:rsidRPr="00B24E9C">
        <w:rPr>
          <w:sz w:val="20"/>
          <w:szCs w:val="20"/>
        </w:rPr>
        <w:t xml:space="preserve">The integration of </w:t>
      </w:r>
      <w:r w:rsidR="00872250" w:rsidRPr="00B24E9C">
        <w:rPr>
          <w:sz w:val="20"/>
          <w:szCs w:val="20"/>
        </w:rPr>
        <w:t xml:space="preserve">this </w:t>
      </w:r>
      <w:r w:rsidRPr="00B24E9C">
        <w:rPr>
          <w:sz w:val="20"/>
          <w:szCs w:val="20"/>
        </w:rPr>
        <w:t xml:space="preserve">curriculum </w:t>
      </w:r>
      <w:r w:rsidR="00872250" w:rsidRPr="00B24E9C">
        <w:rPr>
          <w:sz w:val="20"/>
          <w:szCs w:val="20"/>
        </w:rPr>
        <w:t>area was not fully developed</w:t>
      </w:r>
      <w:r w:rsidRPr="00B24E9C">
        <w:rPr>
          <w:sz w:val="20"/>
          <w:szCs w:val="20"/>
        </w:rPr>
        <w:t xml:space="preserve"> </w:t>
      </w:r>
      <w:r w:rsidR="005B246C" w:rsidRPr="00B24E9C">
        <w:rPr>
          <w:sz w:val="20"/>
          <w:szCs w:val="20"/>
        </w:rPr>
        <w:t>owing to completing learning requirements of the core curriculum</w:t>
      </w:r>
      <w:r w:rsidR="00872250" w:rsidRPr="00B24E9C">
        <w:rPr>
          <w:sz w:val="20"/>
          <w:szCs w:val="20"/>
        </w:rPr>
        <w:t xml:space="preserve">. </w:t>
      </w:r>
      <w:r w:rsidR="005B246C" w:rsidRPr="00B24E9C">
        <w:rPr>
          <w:sz w:val="20"/>
          <w:szCs w:val="20"/>
        </w:rPr>
        <w:t xml:space="preserve">  Art &amp; Design and Music were evident in all planners and used to support emotional and mental health needs of pupils.</w:t>
      </w:r>
    </w:p>
    <w:p w:rsidR="002E1DB9" w:rsidRPr="00B24E9C" w:rsidRDefault="002E1DB9" w:rsidP="002B6B8A">
      <w:pPr>
        <w:spacing w:after="0" w:line="240" w:lineRule="auto"/>
        <w:rPr>
          <w:b/>
          <w:sz w:val="20"/>
          <w:szCs w:val="20"/>
        </w:rPr>
      </w:pPr>
    </w:p>
    <w:p w:rsidR="00872250" w:rsidRPr="00B24E9C" w:rsidRDefault="00872250" w:rsidP="002B6B8A">
      <w:pPr>
        <w:spacing w:after="0" w:line="240" w:lineRule="auto"/>
        <w:rPr>
          <w:b/>
          <w:sz w:val="20"/>
          <w:szCs w:val="20"/>
        </w:rPr>
      </w:pPr>
      <w:r w:rsidRPr="00B24E9C">
        <w:rPr>
          <w:b/>
          <w:sz w:val="20"/>
          <w:szCs w:val="20"/>
        </w:rPr>
        <w:t xml:space="preserve">PE – </w:t>
      </w:r>
      <w:r w:rsidRPr="00B24E9C">
        <w:rPr>
          <w:sz w:val="20"/>
          <w:szCs w:val="20"/>
        </w:rPr>
        <w:t xml:space="preserve">Lessons took place outside in </w:t>
      </w:r>
      <w:r w:rsidR="005B246C" w:rsidRPr="00B24E9C">
        <w:rPr>
          <w:sz w:val="20"/>
          <w:szCs w:val="20"/>
        </w:rPr>
        <w:t>class bubbles</w:t>
      </w:r>
      <w:r w:rsidRPr="00B24E9C">
        <w:rPr>
          <w:sz w:val="20"/>
          <w:szCs w:val="20"/>
        </w:rPr>
        <w:t xml:space="preserve"> in line with </w:t>
      </w:r>
      <w:proofErr w:type="spellStart"/>
      <w:r w:rsidRPr="00B24E9C">
        <w:rPr>
          <w:sz w:val="20"/>
          <w:szCs w:val="20"/>
        </w:rPr>
        <w:t>Covid</w:t>
      </w:r>
      <w:proofErr w:type="spellEnd"/>
      <w:r w:rsidRPr="00B24E9C">
        <w:rPr>
          <w:sz w:val="20"/>
          <w:szCs w:val="20"/>
        </w:rPr>
        <w:t xml:space="preserve"> restrictions.</w:t>
      </w:r>
      <w:r w:rsidR="005B246C" w:rsidRPr="00B24E9C">
        <w:rPr>
          <w:sz w:val="20"/>
          <w:szCs w:val="20"/>
        </w:rPr>
        <w:t xml:space="preserve">  Games were developed, running and circuit training were evident in planners, </w:t>
      </w:r>
      <w:r w:rsidR="00F925FD" w:rsidRPr="00B24E9C">
        <w:rPr>
          <w:sz w:val="20"/>
          <w:szCs w:val="20"/>
        </w:rPr>
        <w:t>P.E. was expanded to include coaching for Gaelic and Soccer.</w:t>
      </w:r>
      <w:r w:rsidR="005B246C" w:rsidRPr="00B24E9C">
        <w:rPr>
          <w:sz w:val="20"/>
          <w:szCs w:val="20"/>
        </w:rPr>
        <w:t xml:space="preserve"> </w:t>
      </w:r>
      <w:r w:rsidR="005B246C" w:rsidRPr="00B24E9C">
        <w:rPr>
          <w:b/>
          <w:sz w:val="20"/>
          <w:szCs w:val="20"/>
        </w:rPr>
        <w:t xml:space="preserve">   </w:t>
      </w:r>
      <w:r w:rsidRPr="00B24E9C">
        <w:rPr>
          <w:b/>
          <w:sz w:val="20"/>
          <w:szCs w:val="20"/>
        </w:rPr>
        <w:t xml:space="preserve"> </w:t>
      </w:r>
    </w:p>
    <w:p w:rsidR="00872250" w:rsidRPr="00B24E9C" w:rsidRDefault="00872250" w:rsidP="002B6B8A">
      <w:pPr>
        <w:spacing w:after="0" w:line="240" w:lineRule="auto"/>
        <w:rPr>
          <w:sz w:val="20"/>
          <w:szCs w:val="20"/>
        </w:rPr>
      </w:pPr>
      <w:r w:rsidRPr="00B24E9C">
        <w:rPr>
          <w:b/>
          <w:sz w:val="20"/>
          <w:szCs w:val="20"/>
        </w:rPr>
        <w:t xml:space="preserve">MUSIC-  </w:t>
      </w:r>
      <w:r w:rsidR="005B246C" w:rsidRPr="00B24E9C">
        <w:rPr>
          <w:sz w:val="20"/>
          <w:szCs w:val="20"/>
        </w:rPr>
        <w:t>Singing lessons were combined</w:t>
      </w:r>
      <w:r w:rsidRPr="00B24E9C">
        <w:rPr>
          <w:sz w:val="20"/>
          <w:szCs w:val="20"/>
        </w:rPr>
        <w:t xml:space="preserve"> with percussion lessons and work on rhythm. Mrs Logue visited each class to ensure that class bubbles were maintained. Mrs Ruddy and Mrs Fisher provided music at several liturgical events throughout the school year.</w:t>
      </w:r>
    </w:p>
    <w:p w:rsidR="002E1DB9" w:rsidRPr="00B24E9C" w:rsidRDefault="002E1DB9" w:rsidP="002B6B8A">
      <w:pPr>
        <w:spacing w:after="0" w:line="240" w:lineRule="auto"/>
        <w:rPr>
          <w:b/>
          <w:sz w:val="20"/>
          <w:szCs w:val="20"/>
        </w:rPr>
      </w:pPr>
    </w:p>
    <w:p w:rsidR="00872250" w:rsidRPr="00B24E9C" w:rsidRDefault="00872250" w:rsidP="002B6B8A">
      <w:pPr>
        <w:spacing w:after="0" w:line="240" w:lineRule="auto"/>
        <w:rPr>
          <w:sz w:val="20"/>
          <w:szCs w:val="20"/>
        </w:rPr>
      </w:pPr>
      <w:r w:rsidRPr="00B24E9C">
        <w:rPr>
          <w:b/>
          <w:sz w:val="20"/>
          <w:szCs w:val="20"/>
        </w:rPr>
        <w:t xml:space="preserve">ART and DESIGN- </w:t>
      </w:r>
      <w:r w:rsidR="005B246C" w:rsidRPr="00B24E9C">
        <w:rPr>
          <w:sz w:val="20"/>
          <w:szCs w:val="20"/>
        </w:rPr>
        <w:t>Was widely used to support and enhance pupils’ skills within class settings</w:t>
      </w:r>
      <w:r w:rsidR="00A1727E">
        <w:rPr>
          <w:sz w:val="20"/>
          <w:szCs w:val="20"/>
        </w:rPr>
        <w:t>.</w:t>
      </w:r>
      <w:r w:rsidR="005B246C" w:rsidRPr="00B24E9C">
        <w:rPr>
          <w:sz w:val="20"/>
          <w:szCs w:val="20"/>
        </w:rPr>
        <w:t xml:space="preserve"> </w:t>
      </w:r>
      <w:r w:rsidR="00A1727E">
        <w:rPr>
          <w:sz w:val="20"/>
          <w:szCs w:val="20"/>
        </w:rPr>
        <w:t xml:space="preserve"> </w:t>
      </w:r>
      <w:r w:rsidR="005B246C" w:rsidRPr="00B24E9C">
        <w:rPr>
          <w:sz w:val="20"/>
          <w:szCs w:val="20"/>
        </w:rPr>
        <w:t xml:space="preserve">Displays were in place to celebrate all the </w:t>
      </w:r>
      <w:r w:rsidR="00F925FD" w:rsidRPr="00B24E9C">
        <w:rPr>
          <w:sz w:val="20"/>
          <w:szCs w:val="20"/>
        </w:rPr>
        <w:t xml:space="preserve">seasons and </w:t>
      </w:r>
      <w:r w:rsidR="005B246C" w:rsidRPr="00B24E9C">
        <w:rPr>
          <w:sz w:val="20"/>
          <w:szCs w:val="20"/>
        </w:rPr>
        <w:t>main events of the school year 2021-22.</w:t>
      </w:r>
    </w:p>
    <w:p w:rsidR="002E1DB9" w:rsidRPr="00B24E9C" w:rsidRDefault="002E1DB9" w:rsidP="002B6B8A">
      <w:pPr>
        <w:spacing w:after="0" w:line="240" w:lineRule="auto"/>
        <w:rPr>
          <w:b/>
          <w:sz w:val="20"/>
          <w:szCs w:val="20"/>
        </w:rPr>
      </w:pPr>
    </w:p>
    <w:p w:rsidR="00872250" w:rsidRPr="00B24E9C" w:rsidRDefault="00872250" w:rsidP="002B6B8A">
      <w:pPr>
        <w:spacing w:after="0" w:line="240" w:lineRule="auto"/>
        <w:rPr>
          <w:b/>
          <w:sz w:val="20"/>
          <w:szCs w:val="20"/>
        </w:rPr>
      </w:pPr>
      <w:r w:rsidRPr="00B24E9C">
        <w:rPr>
          <w:b/>
          <w:sz w:val="20"/>
          <w:szCs w:val="20"/>
        </w:rPr>
        <w:t xml:space="preserve">RELIGIOUS EDUCATION- </w:t>
      </w:r>
      <w:r w:rsidRPr="00B24E9C">
        <w:rPr>
          <w:sz w:val="20"/>
          <w:szCs w:val="20"/>
        </w:rPr>
        <w:t>Sacraments were prepare</w:t>
      </w:r>
      <w:r w:rsidR="005B246C" w:rsidRPr="00B24E9C">
        <w:rPr>
          <w:sz w:val="20"/>
          <w:szCs w:val="20"/>
        </w:rPr>
        <w:t xml:space="preserve">d for in Year 4 and Year 7.  </w:t>
      </w:r>
      <w:r w:rsidRPr="00B24E9C">
        <w:rPr>
          <w:sz w:val="20"/>
          <w:szCs w:val="20"/>
        </w:rPr>
        <w:t xml:space="preserve">First Communion </w:t>
      </w:r>
      <w:r w:rsidR="005B246C" w:rsidRPr="00B24E9C">
        <w:rPr>
          <w:sz w:val="20"/>
          <w:szCs w:val="20"/>
        </w:rPr>
        <w:t xml:space="preserve">took place in </w:t>
      </w:r>
      <w:r w:rsidRPr="00B24E9C">
        <w:rPr>
          <w:sz w:val="20"/>
          <w:szCs w:val="20"/>
        </w:rPr>
        <w:t>September 2021</w:t>
      </w:r>
      <w:r w:rsidR="005B246C" w:rsidRPr="00B24E9C">
        <w:rPr>
          <w:sz w:val="20"/>
          <w:szCs w:val="20"/>
        </w:rPr>
        <w:t>, Confirmation in March 2021</w:t>
      </w:r>
      <w:r w:rsidRPr="00B24E9C">
        <w:rPr>
          <w:sz w:val="20"/>
          <w:szCs w:val="20"/>
        </w:rPr>
        <w:t>.</w:t>
      </w:r>
    </w:p>
    <w:p w:rsidR="002E1DB9" w:rsidRPr="00B24E9C" w:rsidRDefault="002E1DB9" w:rsidP="002B6B8A">
      <w:pPr>
        <w:spacing w:after="0" w:line="240" w:lineRule="auto"/>
        <w:rPr>
          <w:b/>
          <w:sz w:val="20"/>
          <w:szCs w:val="20"/>
        </w:rPr>
      </w:pPr>
    </w:p>
    <w:p w:rsidR="00872250" w:rsidRPr="00B24E9C" w:rsidRDefault="005B246C" w:rsidP="002B6B8A">
      <w:pPr>
        <w:spacing w:after="0" w:line="240" w:lineRule="auto"/>
        <w:rPr>
          <w:b/>
          <w:sz w:val="20"/>
          <w:szCs w:val="20"/>
        </w:rPr>
      </w:pPr>
      <w:r w:rsidRPr="00B24E9C">
        <w:rPr>
          <w:b/>
          <w:sz w:val="20"/>
          <w:szCs w:val="20"/>
        </w:rPr>
        <w:t>EVALUATION</w:t>
      </w:r>
    </w:p>
    <w:p w:rsidR="005B246C" w:rsidRPr="00B24E9C" w:rsidRDefault="005B246C" w:rsidP="002B6B8A">
      <w:pPr>
        <w:spacing w:after="0" w:line="240" w:lineRule="auto"/>
        <w:rPr>
          <w:sz w:val="20"/>
          <w:szCs w:val="20"/>
        </w:rPr>
      </w:pPr>
      <w:r w:rsidRPr="00B24E9C">
        <w:rPr>
          <w:sz w:val="20"/>
          <w:szCs w:val="20"/>
        </w:rPr>
        <w:t>All staff were committed to engage pupils in aspects of Creative and Expressive to broaden their school experience.</w:t>
      </w:r>
    </w:p>
    <w:p w:rsidR="005B246C" w:rsidRPr="00B24E9C" w:rsidRDefault="005B246C" w:rsidP="002B6B8A">
      <w:pPr>
        <w:spacing w:after="0" w:line="240" w:lineRule="auto"/>
        <w:rPr>
          <w:sz w:val="20"/>
          <w:szCs w:val="20"/>
        </w:rPr>
      </w:pPr>
    </w:p>
    <w:p w:rsidR="00CB7F9C" w:rsidRPr="00B24E9C" w:rsidRDefault="00CB7F9C" w:rsidP="002B6B8A">
      <w:pPr>
        <w:spacing w:after="0" w:line="240" w:lineRule="auto"/>
        <w:jc w:val="both"/>
        <w:rPr>
          <w:b/>
          <w:sz w:val="20"/>
          <w:szCs w:val="20"/>
        </w:rPr>
      </w:pPr>
      <w:r w:rsidRPr="00B24E9C">
        <w:rPr>
          <w:b/>
          <w:sz w:val="20"/>
          <w:szCs w:val="20"/>
        </w:rPr>
        <w:t>IMPLICATIONS FOR LEARNING, TEACHING AND STAFF DEVELOPMENT</w:t>
      </w:r>
    </w:p>
    <w:p w:rsidR="005B246C" w:rsidRPr="00B24E9C" w:rsidRDefault="00CB7F9C" w:rsidP="002B6B8A">
      <w:pPr>
        <w:pStyle w:val="ListParagraph"/>
        <w:numPr>
          <w:ilvl w:val="0"/>
          <w:numId w:val="30"/>
        </w:numPr>
        <w:spacing w:after="0" w:line="240" w:lineRule="auto"/>
        <w:ind w:left="426"/>
        <w:rPr>
          <w:sz w:val="20"/>
          <w:szCs w:val="20"/>
        </w:rPr>
      </w:pPr>
      <w:r w:rsidRPr="00B24E9C">
        <w:rPr>
          <w:sz w:val="20"/>
          <w:szCs w:val="20"/>
        </w:rPr>
        <w:t>Need to f</w:t>
      </w:r>
      <w:r w:rsidR="00D84F27">
        <w:rPr>
          <w:sz w:val="20"/>
          <w:szCs w:val="20"/>
        </w:rPr>
        <w:t>ocus on the evidence within the</w:t>
      </w:r>
      <w:r w:rsidRPr="00B24E9C">
        <w:rPr>
          <w:sz w:val="20"/>
          <w:szCs w:val="20"/>
        </w:rPr>
        <w:t xml:space="preserve"> planner to ensure that the children a</w:t>
      </w:r>
      <w:r w:rsidR="00F925FD" w:rsidRPr="00B24E9C">
        <w:rPr>
          <w:sz w:val="20"/>
          <w:szCs w:val="20"/>
        </w:rPr>
        <w:t>re exposed and upskilled in a</w:t>
      </w:r>
      <w:r w:rsidRPr="00B24E9C">
        <w:rPr>
          <w:sz w:val="20"/>
          <w:szCs w:val="20"/>
        </w:rPr>
        <w:t xml:space="preserve"> broader set of experiences.</w:t>
      </w:r>
    </w:p>
    <w:p w:rsidR="005B246C" w:rsidRPr="00B24E9C" w:rsidRDefault="005B246C" w:rsidP="002B6B8A">
      <w:pPr>
        <w:spacing w:after="0" w:line="240" w:lineRule="auto"/>
        <w:rPr>
          <w:sz w:val="20"/>
          <w:szCs w:val="20"/>
        </w:rPr>
      </w:pPr>
    </w:p>
    <w:p w:rsidR="006A6B93" w:rsidRPr="00B24E9C" w:rsidRDefault="006A6B93" w:rsidP="002B6B8A">
      <w:pPr>
        <w:spacing w:after="0" w:line="240" w:lineRule="auto"/>
        <w:rPr>
          <w:sz w:val="20"/>
          <w:szCs w:val="20"/>
        </w:rPr>
      </w:pPr>
    </w:p>
    <w:p w:rsidR="006A6B93" w:rsidRPr="00B24E9C" w:rsidRDefault="006A6B93" w:rsidP="002B6B8A">
      <w:pPr>
        <w:spacing w:after="0" w:line="240" w:lineRule="auto"/>
        <w:rPr>
          <w:sz w:val="20"/>
          <w:szCs w:val="20"/>
        </w:rPr>
      </w:pPr>
    </w:p>
    <w:p w:rsidR="006A6B93" w:rsidRPr="00B24E9C" w:rsidRDefault="006A6B93" w:rsidP="002B6B8A">
      <w:pPr>
        <w:spacing w:after="0" w:line="240" w:lineRule="auto"/>
        <w:rPr>
          <w:sz w:val="20"/>
          <w:szCs w:val="20"/>
        </w:rPr>
      </w:pPr>
    </w:p>
    <w:p w:rsidR="006A6B93" w:rsidRPr="00B24E9C" w:rsidRDefault="006A6B93" w:rsidP="002B6B8A">
      <w:pPr>
        <w:spacing w:after="0" w:line="240" w:lineRule="auto"/>
        <w:jc w:val="center"/>
        <w:rPr>
          <w:rFonts w:cstheme="minorHAnsi"/>
          <w:b/>
          <w:sz w:val="24"/>
          <w:szCs w:val="24"/>
        </w:rPr>
      </w:pPr>
      <w:r w:rsidRPr="00B24E9C">
        <w:rPr>
          <w:rFonts w:cstheme="minorHAnsi"/>
          <w:b/>
          <w:sz w:val="24"/>
          <w:szCs w:val="24"/>
        </w:rPr>
        <w:t>STRATEGIES FOR RAISING STANDARDS</w:t>
      </w:r>
    </w:p>
    <w:p w:rsidR="006A6B93" w:rsidRPr="00B24E9C" w:rsidRDefault="006A6B93" w:rsidP="002B6B8A">
      <w:pPr>
        <w:spacing w:after="0" w:line="240" w:lineRule="auto"/>
        <w:rPr>
          <w:rFonts w:cstheme="minorHAnsi"/>
          <w:sz w:val="20"/>
          <w:szCs w:val="20"/>
        </w:rPr>
      </w:pPr>
    </w:p>
    <w:p w:rsidR="006A6B93" w:rsidRPr="00B24E9C" w:rsidRDefault="006A6B93" w:rsidP="002B6B8A">
      <w:pPr>
        <w:spacing w:after="0" w:line="240" w:lineRule="auto"/>
        <w:rPr>
          <w:rFonts w:cstheme="minorHAnsi"/>
          <w:sz w:val="20"/>
          <w:szCs w:val="20"/>
        </w:rPr>
      </w:pPr>
      <w:r w:rsidRPr="00B24E9C">
        <w:rPr>
          <w:rFonts w:cstheme="minorHAnsi"/>
          <w:sz w:val="20"/>
          <w:szCs w:val="20"/>
        </w:rPr>
        <w:t xml:space="preserve">In this School we place a strong emphasis on raising and maintaining standards for all pupils. There is a particular focus on the core subjects of communication, using mathematics and using ICT.  This focus has been revised owing to the impact of the lockdowns and the ongoing </w:t>
      </w:r>
      <w:r w:rsidR="00F925FD" w:rsidRPr="00B24E9C">
        <w:rPr>
          <w:rFonts w:cstheme="minorHAnsi"/>
          <w:sz w:val="20"/>
          <w:szCs w:val="20"/>
        </w:rPr>
        <w:t xml:space="preserve">pandemic </w:t>
      </w:r>
      <w:r w:rsidRPr="00B24E9C">
        <w:rPr>
          <w:rFonts w:cstheme="minorHAnsi"/>
          <w:sz w:val="20"/>
          <w:szCs w:val="20"/>
        </w:rPr>
        <w:t>challenges.</w:t>
      </w:r>
    </w:p>
    <w:p w:rsidR="006A6B93" w:rsidRPr="00B24E9C" w:rsidRDefault="006A6B93" w:rsidP="002B6B8A">
      <w:pPr>
        <w:spacing w:after="0" w:line="240" w:lineRule="auto"/>
        <w:rPr>
          <w:rFonts w:cstheme="minorHAnsi"/>
          <w:sz w:val="20"/>
          <w:szCs w:val="20"/>
        </w:rPr>
      </w:pPr>
    </w:p>
    <w:p w:rsidR="006A6B93" w:rsidRPr="00B24E9C" w:rsidRDefault="006A6B93" w:rsidP="002B6B8A">
      <w:pPr>
        <w:spacing w:after="0" w:line="240" w:lineRule="auto"/>
        <w:rPr>
          <w:rFonts w:cstheme="minorHAnsi"/>
          <w:sz w:val="20"/>
          <w:szCs w:val="20"/>
        </w:rPr>
      </w:pPr>
      <w:r w:rsidRPr="00B24E9C">
        <w:rPr>
          <w:rFonts w:cstheme="minorHAnsi"/>
          <w:sz w:val="20"/>
          <w:szCs w:val="20"/>
        </w:rPr>
        <w:t>The strategies currently include:</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A focus implementation of relevant school policies and associated schemes including Communication, Using Mathematics, Using ICT, Learning, Teaching and Assessment, Additional Needs and SEN.</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A strong focus on Pastoral Care/CPSG and online safety.</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High expectations for all pupils</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Positive Behaviour Policy</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Planned use of data to inform practice</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Deployment of staff and resources to ensure pupils achieve outcomes</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Planned persistent ongoing self-evaluation of LTA and data to ensure that pupils achieve their targets</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Engagement with parents to support their child’s achievement</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Promoting positive attendance</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The effective use of modern technologies to engage pupils, support learning and teachers’ professional role</w:t>
      </w:r>
    </w:p>
    <w:p w:rsidR="006A6B93" w:rsidRPr="00B24E9C" w:rsidRDefault="006A6B93" w:rsidP="002B6B8A">
      <w:pPr>
        <w:pStyle w:val="ListParagraph"/>
        <w:numPr>
          <w:ilvl w:val="0"/>
          <w:numId w:val="18"/>
        </w:numPr>
        <w:spacing w:after="0" w:line="240" w:lineRule="auto"/>
        <w:ind w:left="567" w:hanging="567"/>
        <w:rPr>
          <w:rFonts w:cstheme="minorHAnsi"/>
          <w:sz w:val="20"/>
          <w:szCs w:val="20"/>
        </w:rPr>
      </w:pPr>
      <w:r w:rsidRPr="00B24E9C">
        <w:rPr>
          <w:rFonts w:cstheme="minorHAnsi"/>
          <w:sz w:val="20"/>
          <w:szCs w:val="20"/>
        </w:rPr>
        <w:t>Engagement with the wider community partners to utilise all available resources</w:t>
      </w:r>
    </w:p>
    <w:p w:rsidR="006A6B93" w:rsidRPr="00B24E9C" w:rsidRDefault="006A6B93" w:rsidP="002B6B8A">
      <w:pPr>
        <w:spacing w:after="0" w:line="240" w:lineRule="auto"/>
        <w:rPr>
          <w:rFonts w:cstheme="minorHAnsi"/>
          <w:sz w:val="20"/>
          <w:szCs w:val="20"/>
        </w:rPr>
      </w:pPr>
    </w:p>
    <w:p w:rsidR="006A6B93" w:rsidRPr="00B24E9C" w:rsidRDefault="006A6B93" w:rsidP="002B6B8A">
      <w:pPr>
        <w:spacing w:after="0" w:line="240" w:lineRule="auto"/>
        <w:rPr>
          <w:rFonts w:cstheme="minorHAnsi"/>
          <w:sz w:val="20"/>
          <w:szCs w:val="20"/>
        </w:rPr>
      </w:pPr>
      <w:r w:rsidRPr="00B24E9C">
        <w:rPr>
          <w:rFonts w:cstheme="minorHAnsi"/>
          <w:sz w:val="20"/>
          <w:szCs w:val="20"/>
        </w:rPr>
        <w:t xml:space="preserve">Through rigorous regular monitoring and </w:t>
      </w:r>
      <w:proofErr w:type="gramStart"/>
      <w:r w:rsidRPr="00B24E9C">
        <w:rPr>
          <w:rFonts w:cstheme="minorHAnsi"/>
          <w:sz w:val="20"/>
          <w:szCs w:val="20"/>
        </w:rPr>
        <w:t>evaluation</w:t>
      </w:r>
      <w:proofErr w:type="gramEnd"/>
      <w:r w:rsidRPr="00B24E9C">
        <w:rPr>
          <w:rFonts w:cstheme="minorHAnsi"/>
          <w:sz w:val="20"/>
          <w:szCs w:val="20"/>
        </w:rPr>
        <w:t xml:space="preserve"> we have in place a system which ensures pupils consistently make progress in line with their ability. Evidence from teacher assessment, standardised test analysis and internally moderated key stage outcomes confirm this. </w:t>
      </w:r>
    </w:p>
    <w:p w:rsidR="006A6B93" w:rsidRPr="00B24E9C" w:rsidRDefault="006A6B93" w:rsidP="002B6B8A">
      <w:pPr>
        <w:spacing w:after="0" w:line="240" w:lineRule="auto"/>
        <w:rPr>
          <w:rFonts w:cstheme="minorHAnsi"/>
          <w:sz w:val="20"/>
          <w:szCs w:val="20"/>
        </w:rPr>
      </w:pPr>
    </w:p>
    <w:p w:rsidR="006A6B93" w:rsidRPr="00B24E9C" w:rsidRDefault="006A6B93" w:rsidP="002B6B8A">
      <w:pPr>
        <w:spacing w:after="0" w:line="240" w:lineRule="auto"/>
        <w:rPr>
          <w:rFonts w:cstheme="minorHAnsi"/>
          <w:sz w:val="20"/>
          <w:szCs w:val="20"/>
        </w:rPr>
      </w:pPr>
      <w:r w:rsidRPr="00B24E9C">
        <w:rPr>
          <w:rFonts w:cstheme="minorHAnsi"/>
          <w:sz w:val="20"/>
          <w:szCs w:val="20"/>
        </w:rPr>
        <w:t>The ETI report May 2011 stated that the strengths of the school include:</w:t>
      </w:r>
    </w:p>
    <w:p w:rsidR="006A6B93" w:rsidRPr="00B24E9C" w:rsidRDefault="006A6B93" w:rsidP="002B6B8A">
      <w:pPr>
        <w:pStyle w:val="ListParagraph"/>
        <w:numPr>
          <w:ilvl w:val="0"/>
          <w:numId w:val="19"/>
        </w:numPr>
        <w:spacing w:after="0" w:line="240" w:lineRule="auto"/>
        <w:ind w:left="567" w:hanging="567"/>
        <w:rPr>
          <w:rFonts w:cstheme="minorHAnsi"/>
          <w:sz w:val="20"/>
          <w:szCs w:val="20"/>
        </w:rPr>
      </w:pPr>
      <w:r w:rsidRPr="00B24E9C">
        <w:rPr>
          <w:rFonts w:cstheme="minorHAnsi"/>
          <w:sz w:val="20"/>
          <w:szCs w:val="20"/>
        </w:rPr>
        <w:t>The quality of English and Mathematics provision is very good</w:t>
      </w:r>
    </w:p>
    <w:p w:rsidR="006A6B93" w:rsidRPr="00B24E9C" w:rsidRDefault="006A6B93" w:rsidP="002B6B8A">
      <w:pPr>
        <w:pStyle w:val="ListParagraph"/>
        <w:numPr>
          <w:ilvl w:val="0"/>
          <w:numId w:val="19"/>
        </w:numPr>
        <w:spacing w:after="0" w:line="240" w:lineRule="auto"/>
        <w:ind w:left="567" w:hanging="567"/>
        <w:rPr>
          <w:rFonts w:cstheme="minorHAnsi"/>
          <w:sz w:val="20"/>
          <w:szCs w:val="20"/>
        </w:rPr>
      </w:pPr>
      <w:r w:rsidRPr="00B24E9C">
        <w:rPr>
          <w:rFonts w:cstheme="minorHAnsi"/>
          <w:sz w:val="20"/>
          <w:szCs w:val="20"/>
        </w:rPr>
        <w:t>In all areas inspected, the quality of education is very good</w:t>
      </w:r>
    </w:p>
    <w:p w:rsidR="006A6B93" w:rsidRPr="00B24E9C" w:rsidRDefault="006A6B93" w:rsidP="002B6B8A">
      <w:pPr>
        <w:pStyle w:val="ListParagraph"/>
        <w:numPr>
          <w:ilvl w:val="0"/>
          <w:numId w:val="19"/>
        </w:numPr>
        <w:spacing w:after="0" w:line="240" w:lineRule="auto"/>
        <w:ind w:left="567" w:hanging="567"/>
        <w:rPr>
          <w:rFonts w:cstheme="minorHAnsi"/>
          <w:sz w:val="20"/>
          <w:szCs w:val="20"/>
        </w:rPr>
      </w:pPr>
      <w:r w:rsidRPr="00B24E9C">
        <w:rPr>
          <w:rFonts w:cstheme="minorHAnsi"/>
          <w:sz w:val="20"/>
          <w:szCs w:val="20"/>
        </w:rPr>
        <w:t>The School is meeting, very effectively, the educational and pastoral needs of the pupils</w:t>
      </w:r>
    </w:p>
    <w:p w:rsidR="006A6B93" w:rsidRPr="00B24E9C" w:rsidRDefault="006A6B93" w:rsidP="002B6B8A">
      <w:pPr>
        <w:pStyle w:val="ListParagraph"/>
        <w:numPr>
          <w:ilvl w:val="0"/>
          <w:numId w:val="19"/>
        </w:numPr>
        <w:spacing w:after="0" w:line="240" w:lineRule="auto"/>
        <w:ind w:left="567" w:hanging="567"/>
        <w:rPr>
          <w:rFonts w:cstheme="minorHAnsi"/>
          <w:sz w:val="20"/>
          <w:szCs w:val="20"/>
        </w:rPr>
      </w:pPr>
      <w:r w:rsidRPr="00B24E9C">
        <w:rPr>
          <w:rFonts w:cstheme="minorHAnsi"/>
          <w:sz w:val="20"/>
          <w:szCs w:val="20"/>
        </w:rPr>
        <w:t>The ETI report 2014 confirmed that this provision continued to be maintained.</w:t>
      </w:r>
    </w:p>
    <w:p w:rsidR="006A6B93" w:rsidRPr="00B24E9C" w:rsidRDefault="006A6B93" w:rsidP="002B6B8A">
      <w:pPr>
        <w:pStyle w:val="ListParagraph"/>
        <w:numPr>
          <w:ilvl w:val="0"/>
          <w:numId w:val="19"/>
        </w:numPr>
        <w:spacing w:after="0" w:line="240" w:lineRule="auto"/>
        <w:ind w:left="567" w:hanging="567"/>
        <w:rPr>
          <w:rFonts w:cstheme="minorHAnsi"/>
          <w:sz w:val="20"/>
          <w:szCs w:val="20"/>
        </w:rPr>
      </w:pPr>
      <w:r w:rsidRPr="00B24E9C">
        <w:rPr>
          <w:rFonts w:cstheme="minorHAnsi"/>
          <w:sz w:val="20"/>
          <w:szCs w:val="20"/>
        </w:rPr>
        <w:t>The feedback from the ETI Inspection 2019, short of strike action.</w:t>
      </w:r>
    </w:p>
    <w:p w:rsidR="006A6B93" w:rsidRPr="00B24E9C" w:rsidRDefault="006A6B93" w:rsidP="002B6B8A">
      <w:pPr>
        <w:pStyle w:val="ListParagraph"/>
        <w:spacing w:after="0" w:line="240" w:lineRule="auto"/>
        <w:rPr>
          <w:rFonts w:cstheme="minorHAnsi"/>
          <w:sz w:val="20"/>
          <w:szCs w:val="20"/>
        </w:rPr>
      </w:pPr>
    </w:p>
    <w:p w:rsidR="006A6B93" w:rsidRPr="00B24E9C" w:rsidRDefault="006A6B93" w:rsidP="002B6B8A">
      <w:pPr>
        <w:spacing w:after="0" w:line="240" w:lineRule="auto"/>
        <w:rPr>
          <w:rFonts w:cstheme="minorHAnsi"/>
          <w:sz w:val="20"/>
          <w:szCs w:val="20"/>
        </w:rPr>
      </w:pPr>
      <w:r w:rsidRPr="00B24E9C">
        <w:rPr>
          <w:rFonts w:cstheme="minorHAnsi"/>
          <w:sz w:val="20"/>
          <w:szCs w:val="20"/>
        </w:rPr>
        <w:t xml:space="preserve">In addition, our use of accelerated reading, </w:t>
      </w:r>
      <w:proofErr w:type="spellStart"/>
      <w:r w:rsidRPr="00B24E9C">
        <w:rPr>
          <w:rFonts w:cstheme="minorHAnsi"/>
          <w:sz w:val="20"/>
          <w:szCs w:val="20"/>
        </w:rPr>
        <w:t>Mathletics</w:t>
      </w:r>
      <w:proofErr w:type="spellEnd"/>
      <w:r w:rsidRPr="00B24E9C">
        <w:rPr>
          <w:rFonts w:cstheme="minorHAnsi"/>
          <w:sz w:val="20"/>
          <w:szCs w:val="20"/>
        </w:rPr>
        <w:t xml:space="preserve">, focused extended school provision, nurture philosophy and practices and music provision all contribute to our commitment to raising standards and the development of the whole child. </w:t>
      </w:r>
    </w:p>
    <w:p w:rsidR="006A6B93" w:rsidRPr="00B24E9C" w:rsidRDefault="006A6B93" w:rsidP="002B6B8A">
      <w:pPr>
        <w:spacing w:after="0" w:line="240" w:lineRule="auto"/>
        <w:rPr>
          <w:rFonts w:cstheme="minorHAnsi"/>
          <w:sz w:val="20"/>
          <w:szCs w:val="20"/>
        </w:rPr>
      </w:pPr>
      <w:r w:rsidRPr="00B24E9C">
        <w:rPr>
          <w:rFonts w:cstheme="minorHAnsi"/>
          <w:sz w:val="20"/>
          <w:szCs w:val="20"/>
        </w:rPr>
        <w:t xml:space="preserve">We are committed to utilising innovative and new approaches to support learning and teaching.  New approaches are reviewed and evaluated before being introduced, then carefully monitored and evaluated during implementation.  In previous years we were engaged in the </w:t>
      </w:r>
      <w:proofErr w:type="spellStart"/>
      <w:r w:rsidRPr="00B24E9C">
        <w:rPr>
          <w:rFonts w:cstheme="minorHAnsi"/>
          <w:sz w:val="20"/>
          <w:szCs w:val="20"/>
        </w:rPr>
        <w:t>Headsprout</w:t>
      </w:r>
      <w:proofErr w:type="spellEnd"/>
      <w:r w:rsidRPr="00B24E9C">
        <w:rPr>
          <w:rFonts w:cstheme="minorHAnsi"/>
          <w:sz w:val="20"/>
          <w:szCs w:val="20"/>
        </w:rPr>
        <w:t xml:space="preserve"> Programme with University of Ulster. Mid-way analysis by the University of Ulster staff indicate a significant level of improvement for the majority of Year 3/4 pupils.  Aspects of this programme continue to be used to support special needs.  This has been impacted on by the use of pupil bubbles linked to the computer suite usage.</w:t>
      </w:r>
    </w:p>
    <w:p w:rsidR="005B246C" w:rsidRPr="00B24E9C" w:rsidRDefault="005B246C" w:rsidP="002B6B8A">
      <w:pPr>
        <w:spacing w:after="0" w:line="240" w:lineRule="auto"/>
        <w:rPr>
          <w:sz w:val="20"/>
          <w:szCs w:val="20"/>
        </w:rPr>
      </w:pPr>
    </w:p>
    <w:p w:rsidR="006A6B93" w:rsidRPr="00B24E9C" w:rsidRDefault="006A6B93" w:rsidP="002B6B8A">
      <w:pPr>
        <w:spacing w:after="0" w:line="240" w:lineRule="auto"/>
        <w:rPr>
          <w:sz w:val="20"/>
          <w:szCs w:val="20"/>
        </w:rPr>
      </w:pPr>
    </w:p>
    <w:p w:rsidR="00872250" w:rsidRPr="00B24E9C" w:rsidRDefault="00872250" w:rsidP="002B6B8A">
      <w:pPr>
        <w:spacing w:after="0" w:line="240" w:lineRule="auto"/>
        <w:jc w:val="center"/>
        <w:rPr>
          <w:b/>
          <w:sz w:val="24"/>
          <w:szCs w:val="24"/>
        </w:rPr>
      </w:pPr>
      <w:r w:rsidRPr="00B24E9C">
        <w:rPr>
          <w:b/>
          <w:sz w:val="24"/>
          <w:szCs w:val="24"/>
        </w:rPr>
        <w:t>ADDITIONAL NEEDS PROVISION</w:t>
      </w:r>
    </w:p>
    <w:p w:rsidR="00872250" w:rsidRPr="00B24E9C" w:rsidRDefault="00872250" w:rsidP="002B6B8A">
      <w:pPr>
        <w:spacing w:after="0" w:line="240" w:lineRule="auto"/>
        <w:rPr>
          <w:sz w:val="20"/>
          <w:szCs w:val="20"/>
        </w:rPr>
      </w:pPr>
      <w:r w:rsidRPr="00B24E9C">
        <w:rPr>
          <w:sz w:val="20"/>
          <w:szCs w:val="20"/>
        </w:rPr>
        <w:t xml:space="preserve">The </w:t>
      </w:r>
      <w:proofErr w:type="spellStart"/>
      <w:r w:rsidRPr="00B24E9C">
        <w:rPr>
          <w:sz w:val="20"/>
          <w:szCs w:val="20"/>
        </w:rPr>
        <w:t>Covid</w:t>
      </w:r>
      <w:proofErr w:type="spellEnd"/>
      <w:r w:rsidRPr="00B24E9C">
        <w:rPr>
          <w:sz w:val="20"/>
          <w:szCs w:val="20"/>
        </w:rPr>
        <w:t xml:space="preserve"> pandemic and lockdowns </w:t>
      </w:r>
      <w:r w:rsidR="00CB7F9C" w:rsidRPr="00B24E9C">
        <w:rPr>
          <w:sz w:val="20"/>
          <w:szCs w:val="20"/>
        </w:rPr>
        <w:t xml:space="preserve">and ongoing challenges </w:t>
      </w:r>
      <w:r w:rsidRPr="00B24E9C">
        <w:rPr>
          <w:sz w:val="20"/>
          <w:szCs w:val="20"/>
        </w:rPr>
        <w:t>reduced face to face teaching time for all pupils resulting in gaps in learning throughout the school. Withdrawal support groups were put in place f</w:t>
      </w:r>
      <w:r w:rsidR="00CB7F9C" w:rsidRPr="00B24E9C">
        <w:rPr>
          <w:sz w:val="20"/>
          <w:szCs w:val="20"/>
        </w:rPr>
        <w:t>rom September 2020 and continue this</w:t>
      </w:r>
      <w:r w:rsidRPr="00B24E9C">
        <w:rPr>
          <w:sz w:val="20"/>
          <w:szCs w:val="20"/>
        </w:rPr>
        <w:t xml:space="preserve"> year</w:t>
      </w:r>
      <w:r w:rsidR="00CB7F9C" w:rsidRPr="00B24E9C">
        <w:rPr>
          <w:sz w:val="20"/>
          <w:szCs w:val="20"/>
        </w:rPr>
        <w:t>, 2021-22, with two</w:t>
      </w:r>
      <w:r w:rsidRPr="00B24E9C">
        <w:rPr>
          <w:sz w:val="20"/>
          <w:szCs w:val="20"/>
        </w:rPr>
        <w:t xml:space="preserve"> teacher</w:t>
      </w:r>
      <w:r w:rsidR="00CB7F9C" w:rsidRPr="00B24E9C">
        <w:rPr>
          <w:sz w:val="20"/>
          <w:szCs w:val="20"/>
        </w:rPr>
        <w:t>s</w:t>
      </w:r>
      <w:r w:rsidRPr="00B24E9C">
        <w:rPr>
          <w:sz w:val="20"/>
          <w:szCs w:val="20"/>
        </w:rPr>
        <w:t xml:space="preserve"> employed </w:t>
      </w:r>
      <w:r w:rsidR="00F925FD" w:rsidRPr="00B24E9C">
        <w:rPr>
          <w:sz w:val="20"/>
          <w:szCs w:val="20"/>
        </w:rPr>
        <w:t xml:space="preserve">through the Engage Programme </w:t>
      </w:r>
      <w:r w:rsidR="00CB7F9C" w:rsidRPr="00B24E9C">
        <w:rPr>
          <w:sz w:val="20"/>
          <w:szCs w:val="20"/>
        </w:rPr>
        <w:t>to impact on learning</w:t>
      </w:r>
      <w:r w:rsidRPr="00B24E9C">
        <w:rPr>
          <w:sz w:val="20"/>
          <w:szCs w:val="20"/>
        </w:rPr>
        <w:t xml:space="preserve">. </w:t>
      </w:r>
      <w:r w:rsidR="00CB7F9C" w:rsidRPr="00B24E9C">
        <w:rPr>
          <w:sz w:val="20"/>
          <w:szCs w:val="20"/>
        </w:rPr>
        <w:t>7-day support was available</w:t>
      </w:r>
      <w:r w:rsidRPr="00B24E9C">
        <w:rPr>
          <w:sz w:val="20"/>
          <w:szCs w:val="20"/>
        </w:rPr>
        <w:t xml:space="preserve">. All year groups received support </w:t>
      </w:r>
      <w:r w:rsidR="00FE0F37" w:rsidRPr="00B24E9C">
        <w:rPr>
          <w:sz w:val="20"/>
          <w:szCs w:val="20"/>
        </w:rPr>
        <w:t xml:space="preserve">each week </w:t>
      </w:r>
      <w:r w:rsidRPr="00B24E9C">
        <w:rPr>
          <w:sz w:val="20"/>
          <w:szCs w:val="20"/>
        </w:rPr>
        <w:t xml:space="preserve">in </w:t>
      </w:r>
      <w:r w:rsidR="00CB7F9C" w:rsidRPr="00B24E9C">
        <w:rPr>
          <w:sz w:val="20"/>
          <w:szCs w:val="20"/>
        </w:rPr>
        <w:t>partnership with the class teachers.  T</w:t>
      </w:r>
      <w:r w:rsidRPr="00B24E9C">
        <w:rPr>
          <w:sz w:val="20"/>
          <w:szCs w:val="20"/>
        </w:rPr>
        <w:t>argeted interventions were planned for and implemented. GL tests scores</w:t>
      </w:r>
      <w:r w:rsidR="00CB7F9C" w:rsidRPr="00B24E9C">
        <w:rPr>
          <w:sz w:val="20"/>
          <w:szCs w:val="20"/>
        </w:rPr>
        <w:t xml:space="preserve"> continue to reflect</w:t>
      </w:r>
      <w:r w:rsidRPr="00B24E9C">
        <w:rPr>
          <w:sz w:val="20"/>
          <w:szCs w:val="20"/>
        </w:rPr>
        <w:t xml:space="preserve"> </w:t>
      </w:r>
      <w:r w:rsidR="00CB7F9C" w:rsidRPr="00B24E9C">
        <w:rPr>
          <w:sz w:val="20"/>
          <w:szCs w:val="20"/>
        </w:rPr>
        <w:t>the disrupted learning of pupils.</w:t>
      </w:r>
    </w:p>
    <w:p w:rsidR="00CB7F9C" w:rsidRPr="00B24E9C" w:rsidRDefault="00CB7F9C" w:rsidP="002B6B8A">
      <w:pPr>
        <w:spacing w:after="0" w:line="240" w:lineRule="auto"/>
        <w:rPr>
          <w:b/>
          <w:sz w:val="20"/>
          <w:szCs w:val="20"/>
        </w:rPr>
      </w:pPr>
      <w:r w:rsidRPr="00B24E9C">
        <w:rPr>
          <w:b/>
          <w:sz w:val="20"/>
          <w:szCs w:val="20"/>
        </w:rPr>
        <w:t>EVALUATION</w:t>
      </w:r>
    </w:p>
    <w:p w:rsidR="00CB7F9C" w:rsidRPr="00B24E9C" w:rsidRDefault="00AF72F4" w:rsidP="002B6B8A">
      <w:pPr>
        <w:spacing w:after="0" w:line="240" w:lineRule="auto"/>
        <w:rPr>
          <w:sz w:val="20"/>
          <w:szCs w:val="20"/>
        </w:rPr>
      </w:pPr>
      <w:r w:rsidRPr="00B24E9C">
        <w:rPr>
          <w:sz w:val="20"/>
          <w:szCs w:val="20"/>
        </w:rPr>
        <w:t xml:space="preserve">There will be a requirement for the life of this plan to continue with </w:t>
      </w:r>
      <w:r w:rsidR="00F925FD" w:rsidRPr="00B24E9C">
        <w:rPr>
          <w:sz w:val="20"/>
          <w:szCs w:val="20"/>
        </w:rPr>
        <w:t xml:space="preserve">these targeted </w:t>
      </w:r>
      <w:r w:rsidRPr="00B24E9C">
        <w:rPr>
          <w:sz w:val="20"/>
          <w:szCs w:val="20"/>
        </w:rPr>
        <w:t>interventions.</w:t>
      </w:r>
    </w:p>
    <w:p w:rsidR="00AF72F4" w:rsidRPr="00B24E9C" w:rsidRDefault="00AF72F4" w:rsidP="002B6B8A">
      <w:pPr>
        <w:spacing w:after="0" w:line="240" w:lineRule="auto"/>
        <w:rPr>
          <w:sz w:val="20"/>
          <w:szCs w:val="20"/>
        </w:rPr>
      </w:pPr>
    </w:p>
    <w:p w:rsidR="00AF72F4" w:rsidRPr="00B24E9C" w:rsidRDefault="00AF72F4" w:rsidP="002B6B8A">
      <w:pPr>
        <w:spacing w:after="0" w:line="240" w:lineRule="auto"/>
        <w:jc w:val="both"/>
        <w:rPr>
          <w:b/>
          <w:sz w:val="20"/>
          <w:szCs w:val="20"/>
        </w:rPr>
      </w:pPr>
      <w:r w:rsidRPr="00B24E9C">
        <w:rPr>
          <w:b/>
          <w:sz w:val="20"/>
          <w:szCs w:val="20"/>
        </w:rPr>
        <w:t>IMPLICATIONS FOR LEARNING, TEACHING AND STAFF DEVELOPMENT</w:t>
      </w:r>
    </w:p>
    <w:p w:rsidR="00AF72F4" w:rsidRPr="00B24E9C" w:rsidRDefault="00F925FD" w:rsidP="002B6B8A">
      <w:pPr>
        <w:pStyle w:val="ListParagraph"/>
        <w:numPr>
          <w:ilvl w:val="0"/>
          <w:numId w:val="30"/>
        </w:numPr>
        <w:spacing w:after="0" w:line="240" w:lineRule="auto"/>
        <w:rPr>
          <w:sz w:val="20"/>
          <w:szCs w:val="20"/>
        </w:rPr>
      </w:pPr>
      <w:r w:rsidRPr="00B24E9C">
        <w:rPr>
          <w:sz w:val="20"/>
          <w:szCs w:val="20"/>
        </w:rPr>
        <w:t>There needs to be a</w:t>
      </w:r>
      <w:r w:rsidR="00AF72F4" w:rsidRPr="00B24E9C">
        <w:rPr>
          <w:sz w:val="20"/>
          <w:szCs w:val="20"/>
        </w:rPr>
        <w:t xml:space="preserve"> focus on practical work, modelling approach</w:t>
      </w:r>
      <w:r w:rsidRPr="00B24E9C">
        <w:rPr>
          <w:sz w:val="20"/>
          <w:szCs w:val="20"/>
        </w:rPr>
        <w:t>es</w:t>
      </w:r>
      <w:r w:rsidR="00AF72F4" w:rsidRPr="00B24E9C">
        <w:rPr>
          <w:sz w:val="20"/>
          <w:szCs w:val="20"/>
        </w:rPr>
        <w:t xml:space="preserve"> and using </w:t>
      </w:r>
      <w:r w:rsidRPr="00B24E9C">
        <w:rPr>
          <w:sz w:val="20"/>
          <w:szCs w:val="20"/>
        </w:rPr>
        <w:t xml:space="preserve">mini </w:t>
      </w:r>
      <w:r w:rsidR="00AF72F4" w:rsidRPr="00B24E9C">
        <w:rPr>
          <w:sz w:val="20"/>
          <w:szCs w:val="20"/>
        </w:rPr>
        <w:t>whiteboards</w:t>
      </w:r>
      <w:r w:rsidRPr="00B24E9C">
        <w:rPr>
          <w:sz w:val="20"/>
          <w:szCs w:val="20"/>
        </w:rPr>
        <w:t xml:space="preserve"> for learning</w:t>
      </w:r>
      <w:r w:rsidR="00AF72F4" w:rsidRPr="00B24E9C">
        <w:rPr>
          <w:sz w:val="20"/>
          <w:szCs w:val="20"/>
        </w:rPr>
        <w:t>.</w:t>
      </w:r>
    </w:p>
    <w:p w:rsidR="006A6B93" w:rsidRPr="00B24E9C" w:rsidRDefault="006A6B93" w:rsidP="002B6B8A">
      <w:pPr>
        <w:pStyle w:val="BodyTextIndent2"/>
        <w:spacing w:after="0" w:line="240" w:lineRule="auto"/>
        <w:ind w:left="0"/>
        <w:jc w:val="center"/>
        <w:rPr>
          <w:rFonts w:cstheme="minorHAnsi"/>
          <w:b/>
          <w:sz w:val="20"/>
          <w:szCs w:val="20"/>
        </w:rPr>
      </w:pPr>
    </w:p>
    <w:p w:rsidR="006463B3" w:rsidRPr="00B24E9C" w:rsidRDefault="006463B3" w:rsidP="002B6B8A">
      <w:pPr>
        <w:pStyle w:val="BodyTextIndent2"/>
        <w:spacing w:after="0" w:line="240" w:lineRule="auto"/>
        <w:ind w:left="0"/>
        <w:jc w:val="center"/>
        <w:rPr>
          <w:rFonts w:cstheme="minorHAnsi"/>
          <w:b/>
          <w:sz w:val="24"/>
          <w:szCs w:val="24"/>
        </w:rPr>
      </w:pPr>
    </w:p>
    <w:p w:rsidR="002E1DB9" w:rsidRPr="00B24E9C" w:rsidRDefault="002E1DB9" w:rsidP="002B6B8A">
      <w:pPr>
        <w:pStyle w:val="BodyTextIndent2"/>
        <w:spacing w:after="0" w:line="240" w:lineRule="auto"/>
        <w:ind w:left="0"/>
        <w:jc w:val="center"/>
        <w:rPr>
          <w:rFonts w:cstheme="minorHAnsi"/>
          <w:b/>
          <w:sz w:val="24"/>
          <w:szCs w:val="24"/>
        </w:rPr>
      </w:pPr>
    </w:p>
    <w:p w:rsidR="006A6B93" w:rsidRPr="00B24E9C" w:rsidRDefault="006A6B93" w:rsidP="002B6B8A">
      <w:pPr>
        <w:pStyle w:val="BodyTextIndent2"/>
        <w:spacing w:after="0" w:line="240" w:lineRule="auto"/>
        <w:ind w:left="0"/>
        <w:jc w:val="center"/>
        <w:rPr>
          <w:rFonts w:cstheme="minorHAnsi"/>
          <w:b/>
          <w:sz w:val="24"/>
          <w:szCs w:val="24"/>
        </w:rPr>
      </w:pPr>
      <w:r w:rsidRPr="00B24E9C">
        <w:rPr>
          <w:rFonts w:cstheme="minorHAnsi"/>
          <w:b/>
          <w:sz w:val="24"/>
          <w:szCs w:val="24"/>
        </w:rPr>
        <w:t xml:space="preserve">SUMMARY AND EVALUATION OF STRATEGIES PROVIDING FOR THE ADDITIONAL </w:t>
      </w:r>
    </w:p>
    <w:p w:rsidR="006A6B93" w:rsidRPr="00B24E9C" w:rsidRDefault="006A6B93" w:rsidP="002B6B8A">
      <w:pPr>
        <w:pStyle w:val="BodyTextIndent2"/>
        <w:spacing w:after="0" w:line="240" w:lineRule="auto"/>
        <w:ind w:left="0"/>
        <w:jc w:val="center"/>
        <w:rPr>
          <w:rFonts w:cstheme="minorHAnsi"/>
          <w:b/>
          <w:sz w:val="24"/>
          <w:szCs w:val="24"/>
        </w:rPr>
      </w:pPr>
      <w:r w:rsidRPr="00B24E9C">
        <w:rPr>
          <w:rFonts w:cstheme="minorHAnsi"/>
          <w:b/>
          <w:sz w:val="24"/>
          <w:szCs w:val="24"/>
        </w:rPr>
        <w:t>AND INDIVIDUAL EDUCATIONAL NEEDS OF PUPILS</w:t>
      </w:r>
    </w:p>
    <w:p w:rsidR="006A6B93" w:rsidRPr="00B24E9C" w:rsidRDefault="006A6B93" w:rsidP="002B6B8A">
      <w:pPr>
        <w:pStyle w:val="BodyTextIndent2"/>
        <w:spacing w:after="0" w:line="240" w:lineRule="auto"/>
        <w:ind w:left="0"/>
        <w:jc w:val="center"/>
        <w:rPr>
          <w:rFonts w:cstheme="minorHAnsi"/>
          <w:b/>
          <w:sz w:val="20"/>
          <w:szCs w:val="20"/>
        </w:rPr>
      </w:pPr>
    </w:p>
    <w:p w:rsidR="006A6B93" w:rsidRPr="00B24E9C" w:rsidRDefault="006A6B93" w:rsidP="002B6B8A">
      <w:pPr>
        <w:pStyle w:val="BodyTextIndent2"/>
        <w:spacing w:after="0" w:line="240" w:lineRule="auto"/>
        <w:ind w:left="0"/>
        <w:rPr>
          <w:rFonts w:cstheme="minorHAnsi"/>
          <w:b/>
          <w:sz w:val="20"/>
          <w:szCs w:val="20"/>
        </w:rPr>
      </w:pPr>
      <w:r w:rsidRPr="00B24E9C">
        <w:rPr>
          <w:rFonts w:cstheme="minorHAnsi"/>
          <w:sz w:val="20"/>
          <w:szCs w:val="20"/>
        </w:rPr>
        <w:t>The school ensures that additional, special and individual needs are consistently met by implementing the following strategies: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Implementation of our Additional Needs and Pastoral Care Policies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Appropriate staff development</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Differentiation in all classes by all teachers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 xml:space="preserve">Provision of Nurture Education </w:t>
      </w:r>
    </w:p>
    <w:p w:rsidR="006A6B93" w:rsidRPr="00B24E9C" w:rsidRDefault="00D84F27"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Pr>
          <w:rFonts w:cstheme="minorHAnsi"/>
          <w:sz w:val="20"/>
          <w:szCs w:val="20"/>
        </w:rPr>
        <w:t>Whole school evaluation of PTE, PTM and STAR</w:t>
      </w:r>
      <w:r w:rsidR="006A6B93" w:rsidRPr="00B24E9C">
        <w:rPr>
          <w:rFonts w:cstheme="minorHAnsi"/>
          <w:sz w:val="20"/>
          <w:szCs w:val="20"/>
        </w:rPr>
        <w:t xml:space="preserve"> by the assessment coordinators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Years 3, 4 &amp; 6 Use of CATS for comparative purposes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Whole school screening by the SENCO in consultation with the Assessment Co-Ordinator</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Provision of withdrawal learning support for targeted pupils and year groups</w:t>
      </w:r>
      <w:r w:rsidR="00F925FD" w:rsidRPr="00B24E9C">
        <w:rPr>
          <w:rFonts w:cstheme="minorHAnsi"/>
          <w:sz w:val="20"/>
          <w:szCs w:val="20"/>
        </w:rPr>
        <w:t xml:space="preserve"> including Speech Therapy, Literacy and Numeracy</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Implementation of the Exchange Programme from Year 1 to Year 7 to close the gaps in learning caused by the pandemic and lack of engagement by some families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Involvement with external agencies to support the needs of pupils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Targeted feedback to all classroom – based staff on provision</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Provision of pupil and family counselling services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Effective and supportive relationships with parents and carers</w:t>
      </w:r>
    </w:p>
    <w:p w:rsidR="006A6B93" w:rsidRPr="00B24E9C" w:rsidRDefault="006A6B93" w:rsidP="002B6B8A">
      <w:pPr>
        <w:pStyle w:val="BodyTextIndent2"/>
        <w:numPr>
          <w:ilvl w:val="0"/>
          <w:numId w:val="23"/>
        </w:numPr>
        <w:tabs>
          <w:tab w:val="clear" w:pos="720"/>
          <w:tab w:val="num" w:pos="567"/>
        </w:tabs>
        <w:spacing w:after="0" w:line="240" w:lineRule="auto"/>
        <w:ind w:left="567" w:hanging="567"/>
        <w:rPr>
          <w:rFonts w:cstheme="minorHAnsi"/>
          <w:sz w:val="20"/>
          <w:szCs w:val="20"/>
        </w:rPr>
      </w:pPr>
      <w:r w:rsidRPr="00B24E9C">
        <w:rPr>
          <w:rFonts w:cstheme="minorHAnsi"/>
          <w:sz w:val="20"/>
          <w:szCs w:val="20"/>
        </w:rPr>
        <w:t>Prioritised deployment of human and financial resources to meet the needs and deliver outcomes for these pupils</w:t>
      </w:r>
    </w:p>
    <w:p w:rsidR="006A6B93" w:rsidRPr="00B24E9C" w:rsidRDefault="006A6B93" w:rsidP="002B6B8A">
      <w:pPr>
        <w:pStyle w:val="BodyTextIndent2"/>
        <w:spacing w:after="0" w:line="240" w:lineRule="auto"/>
        <w:ind w:left="360"/>
        <w:rPr>
          <w:rFonts w:cstheme="minorHAnsi"/>
          <w:sz w:val="20"/>
          <w:szCs w:val="20"/>
        </w:rPr>
      </w:pPr>
    </w:p>
    <w:p w:rsidR="006A6B93" w:rsidRPr="00B24E9C" w:rsidRDefault="006A6B93" w:rsidP="002B6B8A">
      <w:pPr>
        <w:pStyle w:val="BodyTextIndent2"/>
        <w:spacing w:after="0" w:line="240" w:lineRule="auto"/>
        <w:ind w:left="0"/>
        <w:rPr>
          <w:rFonts w:cstheme="minorHAnsi"/>
          <w:sz w:val="20"/>
          <w:szCs w:val="20"/>
        </w:rPr>
      </w:pPr>
    </w:p>
    <w:p w:rsidR="006A6B93" w:rsidRPr="00B24E9C" w:rsidRDefault="006A6B93" w:rsidP="002B6B8A">
      <w:pPr>
        <w:pStyle w:val="BodyTextIndent2"/>
        <w:spacing w:after="0" w:line="240" w:lineRule="auto"/>
        <w:ind w:left="0"/>
        <w:rPr>
          <w:rFonts w:cstheme="minorHAnsi"/>
          <w:b/>
          <w:sz w:val="20"/>
          <w:szCs w:val="20"/>
        </w:rPr>
      </w:pPr>
      <w:r w:rsidRPr="00B24E9C">
        <w:rPr>
          <w:rFonts w:cstheme="minorHAnsi"/>
          <w:b/>
          <w:sz w:val="20"/>
          <w:szCs w:val="20"/>
        </w:rPr>
        <w:t xml:space="preserve">EVALUATION </w:t>
      </w:r>
    </w:p>
    <w:p w:rsidR="006A6B93" w:rsidRPr="00B24E9C" w:rsidRDefault="006A6B93" w:rsidP="002B6B8A">
      <w:pPr>
        <w:pStyle w:val="BodyTextIndent2"/>
        <w:spacing w:after="0" w:line="240" w:lineRule="auto"/>
        <w:ind w:left="0"/>
        <w:rPr>
          <w:rFonts w:cstheme="minorHAnsi"/>
          <w:sz w:val="20"/>
          <w:szCs w:val="20"/>
        </w:rPr>
      </w:pPr>
      <w:r w:rsidRPr="00B24E9C">
        <w:rPr>
          <w:rFonts w:cstheme="minorHAnsi"/>
          <w:sz w:val="20"/>
          <w:szCs w:val="20"/>
        </w:rPr>
        <w:t xml:space="preserve">The effectiveness of our Additional Needs Programme is evident in pupils’ achievements in GL PTE/PTM the STAR Reading tests, half term tests and teachers’ professional judgements. It is also supported by pupil, parental and external agencies feedback.  Teachers will also have base-lined the impact of the </w:t>
      </w:r>
      <w:proofErr w:type="spellStart"/>
      <w:r w:rsidRPr="00B24E9C">
        <w:rPr>
          <w:rFonts w:cstheme="minorHAnsi"/>
          <w:sz w:val="20"/>
          <w:szCs w:val="20"/>
        </w:rPr>
        <w:t>Covid</w:t>
      </w:r>
      <w:proofErr w:type="spellEnd"/>
      <w:r w:rsidRPr="00B24E9C">
        <w:rPr>
          <w:rFonts w:cstheme="minorHAnsi"/>
          <w:sz w:val="20"/>
          <w:szCs w:val="20"/>
        </w:rPr>
        <w:t xml:space="preserve"> pandemic on children’s learning.  Individual needs are clearly identifiable as a priority across all year groups.</w:t>
      </w:r>
    </w:p>
    <w:p w:rsidR="006A6B93" w:rsidRPr="00B24E9C" w:rsidRDefault="006A6B93" w:rsidP="002B6B8A">
      <w:pPr>
        <w:pStyle w:val="BodyTextIndent2"/>
        <w:spacing w:after="0" w:line="240" w:lineRule="auto"/>
        <w:ind w:left="0"/>
        <w:rPr>
          <w:rFonts w:cstheme="minorHAnsi"/>
          <w:sz w:val="20"/>
          <w:szCs w:val="20"/>
        </w:rPr>
      </w:pPr>
    </w:p>
    <w:p w:rsidR="006A6B93" w:rsidRPr="00B24E9C" w:rsidRDefault="006A6B93" w:rsidP="002B6B8A">
      <w:pPr>
        <w:spacing w:after="0" w:line="240" w:lineRule="auto"/>
        <w:jc w:val="both"/>
        <w:rPr>
          <w:b/>
          <w:sz w:val="20"/>
          <w:szCs w:val="20"/>
        </w:rPr>
      </w:pPr>
      <w:r w:rsidRPr="00B24E9C">
        <w:rPr>
          <w:b/>
          <w:sz w:val="20"/>
          <w:szCs w:val="20"/>
        </w:rPr>
        <w:t>IMPLICATIONS FOR LEARNING, TEACHING AND STAFF DEVELOPMENT</w:t>
      </w:r>
    </w:p>
    <w:p w:rsidR="006A6B93" w:rsidRPr="00B24E9C" w:rsidRDefault="00556FF9" w:rsidP="002B6B8A">
      <w:pPr>
        <w:pStyle w:val="ListParagraph"/>
        <w:numPr>
          <w:ilvl w:val="0"/>
          <w:numId w:val="30"/>
        </w:numPr>
        <w:spacing w:after="0" w:line="240" w:lineRule="auto"/>
        <w:rPr>
          <w:sz w:val="20"/>
          <w:szCs w:val="20"/>
        </w:rPr>
      </w:pPr>
      <w:r w:rsidRPr="00B24E9C">
        <w:rPr>
          <w:sz w:val="20"/>
          <w:szCs w:val="20"/>
        </w:rPr>
        <w:t xml:space="preserve">All Special </w:t>
      </w:r>
      <w:r w:rsidR="00F925FD" w:rsidRPr="00B24E9C">
        <w:rPr>
          <w:sz w:val="20"/>
          <w:szCs w:val="20"/>
        </w:rPr>
        <w:t xml:space="preserve">Needs interventions need to focus on </w:t>
      </w:r>
      <w:r w:rsidRPr="00B24E9C">
        <w:rPr>
          <w:sz w:val="20"/>
          <w:szCs w:val="20"/>
        </w:rPr>
        <w:t xml:space="preserve">practical approaches </w:t>
      </w:r>
      <w:r w:rsidR="00F925FD" w:rsidRPr="00B24E9C">
        <w:rPr>
          <w:sz w:val="20"/>
          <w:szCs w:val="20"/>
        </w:rPr>
        <w:t xml:space="preserve">to support learning </w:t>
      </w:r>
      <w:r w:rsidRPr="00B24E9C">
        <w:rPr>
          <w:sz w:val="20"/>
          <w:szCs w:val="20"/>
        </w:rPr>
        <w:t>for pupils based on smart targets.</w:t>
      </w:r>
    </w:p>
    <w:p w:rsidR="006A6B93" w:rsidRPr="00B24E9C" w:rsidRDefault="006A6B93" w:rsidP="002B6B8A">
      <w:pPr>
        <w:pStyle w:val="BodyTextIndent2"/>
        <w:spacing w:after="0" w:line="240" w:lineRule="auto"/>
        <w:ind w:left="0"/>
        <w:rPr>
          <w:rFonts w:cstheme="minorHAnsi"/>
          <w:sz w:val="20"/>
          <w:szCs w:val="20"/>
        </w:rPr>
      </w:pPr>
    </w:p>
    <w:p w:rsidR="00AF72F4" w:rsidRPr="00B24E9C" w:rsidRDefault="00AF72F4" w:rsidP="002B6B8A">
      <w:pPr>
        <w:pStyle w:val="BodyTextIndent2"/>
        <w:spacing w:after="0" w:line="240" w:lineRule="auto"/>
        <w:ind w:left="0"/>
        <w:jc w:val="center"/>
        <w:rPr>
          <w:rFonts w:cstheme="minorHAnsi"/>
          <w:b/>
          <w:bCs/>
          <w:sz w:val="20"/>
          <w:szCs w:val="20"/>
        </w:rPr>
      </w:pPr>
    </w:p>
    <w:p w:rsidR="00A1727E" w:rsidRDefault="00A1727E" w:rsidP="002B6B8A">
      <w:pPr>
        <w:spacing w:after="0" w:line="240" w:lineRule="auto"/>
        <w:rPr>
          <w:rFonts w:cstheme="minorHAnsi"/>
          <w:bCs/>
          <w:sz w:val="20"/>
          <w:szCs w:val="20"/>
        </w:rPr>
      </w:pPr>
    </w:p>
    <w:p w:rsidR="00A1727E" w:rsidRPr="00A1727E" w:rsidRDefault="00A1727E" w:rsidP="00A1727E">
      <w:pPr>
        <w:spacing w:after="0" w:line="240" w:lineRule="auto"/>
        <w:jc w:val="center"/>
        <w:rPr>
          <w:rFonts w:cstheme="minorHAnsi"/>
          <w:b/>
          <w:bCs/>
          <w:sz w:val="24"/>
          <w:szCs w:val="24"/>
        </w:rPr>
      </w:pPr>
      <w:r w:rsidRPr="00A1727E">
        <w:rPr>
          <w:rFonts w:cstheme="minorHAnsi"/>
          <w:b/>
          <w:bCs/>
          <w:sz w:val="24"/>
          <w:szCs w:val="24"/>
        </w:rPr>
        <w:t>MEDICAL NEEDS</w:t>
      </w:r>
    </w:p>
    <w:p w:rsidR="00A1727E" w:rsidRPr="00A1727E" w:rsidRDefault="00A1727E" w:rsidP="00A1727E">
      <w:pPr>
        <w:spacing w:after="0" w:line="240" w:lineRule="auto"/>
        <w:rPr>
          <w:rFonts w:cstheme="minorHAnsi"/>
          <w:b/>
          <w:bCs/>
          <w:sz w:val="20"/>
          <w:szCs w:val="20"/>
        </w:rPr>
      </w:pPr>
    </w:p>
    <w:p w:rsidR="00A1727E" w:rsidRDefault="00A1727E" w:rsidP="00A1727E">
      <w:pPr>
        <w:spacing w:after="0" w:line="240" w:lineRule="auto"/>
        <w:rPr>
          <w:rFonts w:cstheme="minorHAnsi"/>
          <w:bCs/>
          <w:sz w:val="20"/>
          <w:szCs w:val="20"/>
        </w:rPr>
      </w:pPr>
      <w:r w:rsidRPr="00A1727E">
        <w:rPr>
          <w:rFonts w:cstheme="minorHAnsi"/>
          <w:bCs/>
          <w:sz w:val="20"/>
          <w:szCs w:val="20"/>
        </w:rPr>
        <w:t>The staff</w:t>
      </w:r>
      <w:r>
        <w:rPr>
          <w:rFonts w:cstheme="minorHAnsi"/>
          <w:bCs/>
          <w:sz w:val="20"/>
          <w:szCs w:val="20"/>
        </w:rPr>
        <w:t xml:space="preserve"> and governors are very aware of the broad range of medical needs of pupils.  We ensure that our systems, procedures and training is regularly updated so that they consistently address the medical needs of each pupil on the Register.  </w:t>
      </w:r>
    </w:p>
    <w:p w:rsidR="00A1727E" w:rsidRDefault="00A1727E" w:rsidP="002B6B8A">
      <w:pPr>
        <w:spacing w:after="0" w:line="240" w:lineRule="auto"/>
        <w:rPr>
          <w:rFonts w:cstheme="minorHAnsi"/>
          <w:bCs/>
          <w:sz w:val="20"/>
          <w:szCs w:val="20"/>
        </w:rPr>
      </w:pPr>
    </w:p>
    <w:p w:rsidR="00A1727E" w:rsidRDefault="00A1727E" w:rsidP="002B6B8A">
      <w:pPr>
        <w:spacing w:after="0" w:line="240" w:lineRule="auto"/>
        <w:rPr>
          <w:rFonts w:cstheme="minorHAnsi"/>
          <w:bCs/>
          <w:sz w:val="20"/>
          <w:szCs w:val="20"/>
        </w:rPr>
      </w:pPr>
    </w:p>
    <w:p w:rsidR="00A1727E" w:rsidRPr="00A1727E" w:rsidRDefault="00A1727E" w:rsidP="002B6B8A">
      <w:pPr>
        <w:spacing w:after="0" w:line="240" w:lineRule="auto"/>
        <w:rPr>
          <w:rFonts w:cstheme="minorHAnsi"/>
          <w:bCs/>
          <w:sz w:val="24"/>
          <w:szCs w:val="24"/>
        </w:rPr>
      </w:pPr>
    </w:p>
    <w:p w:rsidR="00A1727E" w:rsidRDefault="00A1727E" w:rsidP="002B6B8A">
      <w:pPr>
        <w:pStyle w:val="BodyTextIndent2"/>
        <w:spacing w:after="0" w:line="240" w:lineRule="auto"/>
        <w:ind w:left="0"/>
        <w:jc w:val="center"/>
        <w:rPr>
          <w:rFonts w:cstheme="minorHAnsi"/>
          <w:b/>
          <w:bCs/>
          <w:sz w:val="24"/>
          <w:szCs w:val="24"/>
        </w:rPr>
      </w:pPr>
    </w:p>
    <w:p w:rsidR="00A1727E" w:rsidRDefault="00A1727E" w:rsidP="002B6B8A">
      <w:pPr>
        <w:pStyle w:val="BodyTextIndent2"/>
        <w:spacing w:after="0" w:line="240" w:lineRule="auto"/>
        <w:ind w:left="0"/>
        <w:jc w:val="center"/>
        <w:rPr>
          <w:rFonts w:cstheme="minorHAnsi"/>
          <w:b/>
          <w:bCs/>
          <w:sz w:val="24"/>
          <w:szCs w:val="24"/>
        </w:rPr>
      </w:pPr>
    </w:p>
    <w:p w:rsidR="00AF72F4" w:rsidRPr="00B24E9C" w:rsidRDefault="00AF72F4" w:rsidP="002B6B8A">
      <w:pPr>
        <w:pStyle w:val="BodyTextIndent2"/>
        <w:spacing w:after="0" w:line="240" w:lineRule="auto"/>
        <w:ind w:left="0"/>
        <w:jc w:val="center"/>
        <w:rPr>
          <w:rFonts w:cstheme="minorHAnsi"/>
          <w:b/>
          <w:bCs/>
          <w:sz w:val="24"/>
          <w:szCs w:val="24"/>
        </w:rPr>
      </w:pPr>
      <w:r w:rsidRPr="00B24E9C">
        <w:rPr>
          <w:rFonts w:cstheme="minorHAnsi"/>
          <w:b/>
          <w:bCs/>
          <w:sz w:val="24"/>
          <w:szCs w:val="24"/>
        </w:rPr>
        <w:t>CHILD PROTECTION &amp; SAFE GUARDING</w:t>
      </w:r>
    </w:p>
    <w:p w:rsidR="002E1DB9" w:rsidRPr="00B24E9C" w:rsidRDefault="002E1DB9" w:rsidP="002B6B8A">
      <w:pPr>
        <w:pStyle w:val="BodyTextIndent2"/>
        <w:spacing w:after="0" w:line="240" w:lineRule="auto"/>
        <w:ind w:left="0"/>
        <w:jc w:val="center"/>
        <w:rPr>
          <w:rFonts w:cstheme="minorHAnsi"/>
          <w:b/>
          <w:bCs/>
          <w:sz w:val="24"/>
          <w:szCs w:val="24"/>
        </w:rPr>
      </w:pPr>
    </w:p>
    <w:p w:rsidR="00AF72F4" w:rsidRPr="00B24E9C" w:rsidRDefault="00AF72F4" w:rsidP="002B6B8A">
      <w:pPr>
        <w:pStyle w:val="BodyTextIndent2"/>
        <w:spacing w:after="0" w:line="240" w:lineRule="auto"/>
        <w:ind w:left="0"/>
        <w:rPr>
          <w:rFonts w:cstheme="minorHAnsi"/>
          <w:bCs/>
          <w:sz w:val="20"/>
          <w:szCs w:val="20"/>
        </w:rPr>
      </w:pPr>
      <w:r w:rsidRPr="00B24E9C">
        <w:rPr>
          <w:rFonts w:cstheme="minorHAnsi"/>
          <w:bCs/>
          <w:sz w:val="20"/>
          <w:szCs w:val="20"/>
        </w:rPr>
        <w:t>The protection of pupils is our key priority.  All arrangements are reviewed on an annual basis by the Safeguarding/Child Protection Team and Board of Governors.  Improvements to practice are made immediately when they are identified.  The strategies in place to ensure that all pupils and the wider school community are safe include:</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 xml:space="preserve">Safeguarding/Child Protection Policy, Addendum added in line with PHA/EA </w:t>
      </w:r>
      <w:proofErr w:type="spellStart"/>
      <w:r w:rsidRPr="00B24E9C">
        <w:rPr>
          <w:rFonts w:cstheme="minorHAnsi"/>
          <w:bCs/>
          <w:sz w:val="20"/>
          <w:szCs w:val="20"/>
        </w:rPr>
        <w:t>Covid</w:t>
      </w:r>
      <w:proofErr w:type="spellEnd"/>
      <w:r w:rsidRPr="00B24E9C">
        <w:rPr>
          <w:rFonts w:cstheme="minorHAnsi"/>
          <w:bCs/>
          <w:sz w:val="20"/>
          <w:szCs w:val="20"/>
        </w:rPr>
        <w:t xml:space="preserve"> guidance</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Appropriate training for the designated and deputy designated teachers, principal and the child protection governors</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Annual child protection training for all staff</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Displays throughout the school related to both the designated staff and the procedures for reporting concerns</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Communication of the child protection policy to parents biannually and all new families on arrival</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Availability of the child protection policy on the school website or from the school office</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Installation of access control system to manage visitor access</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Whistleblowing policy</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Inclusion of teaching programmes in the curriculum to support children in protecting themselves</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Strong and supportive relationships between the school and the CPSS and other statutory agencies who work in this area</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Implementation of the advice and guidance from DE and EA regarding child protection procedures</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Child protection messages delivered in assemblies where appropriate.  Focus on in-class delivery presently.</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 xml:space="preserve">Implementation of Resilience Education and Pants Programmes </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ETI evaluation of our practices by the Safeguarding/Child Protection Team on a regular basis throughout the school year</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Open and honest relationships with parents</w:t>
      </w:r>
    </w:p>
    <w:p w:rsidR="00AF72F4" w:rsidRPr="00B24E9C" w:rsidRDefault="00AF72F4" w:rsidP="002B6B8A">
      <w:pPr>
        <w:pStyle w:val="BodyTextIndent2"/>
        <w:numPr>
          <w:ilvl w:val="0"/>
          <w:numId w:val="25"/>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Delivery of presentations to pupils by agencies who have professional expertise in the area of online safety</w:t>
      </w:r>
    </w:p>
    <w:p w:rsidR="00AF72F4" w:rsidRPr="00B24E9C" w:rsidRDefault="00AF72F4" w:rsidP="002B6B8A">
      <w:pPr>
        <w:pStyle w:val="BodyTextIndent2"/>
        <w:spacing w:after="0" w:line="240" w:lineRule="auto"/>
        <w:ind w:left="0"/>
        <w:rPr>
          <w:rFonts w:cstheme="minorHAnsi"/>
          <w:bCs/>
          <w:sz w:val="20"/>
          <w:szCs w:val="20"/>
        </w:rPr>
      </w:pPr>
    </w:p>
    <w:p w:rsidR="00AF72F4" w:rsidRPr="00B24E9C" w:rsidRDefault="00AF72F4" w:rsidP="002B6B8A">
      <w:pPr>
        <w:pStyle w:val="BodyTextIndent2"/>
        <w:spacing w:after="0" w:line="240" w:lineRule="auto"/>
        <w:ind w:left="0"/>
        <w:rPr>
          <w:rFonts w:cstheme="minorHAnsi"/>
          <w:b/>
          <w:bCs/>
          <w:sz w:val="20"/>
          <w:szCs w:val="20"/>
        </w:rPr>
      </w:pPr>
      <w:r w:rsidRPr="00B24E9C">
        <w:rPr>
          <w:rFonts w:cstheme="minorHAnsi"/>
          <w:b/>
          <w:bCs/>
          <w:sz w:val="20"/>
          <w:szCs w:val="20"/>
        </w:rPr>
        <w:t>EVALUATION</w:t>
      </w:r>
    </w:p>
    <w:p w:rsidR="00AF72F4" w:rsidRPr="00B24E9C" w:rsidRDefault="00AF72F4" w:rsidP="002B6B8A">
      <w:pPr>
        <w:pStyle w:val="BodyTextIndent2"/>
        <w:spacing w:after="0" w:line="240" w:lineRule="auto"/>
        <w:ind w:left="0"/>
        <w:rPr>
          <w:rFonts w:cstheme="minorHAnsi"/>
          <w:bCs/>
          <w:sz w:val="20"/>
          <w:szCs w:val="20"/>
        </w:rPr>
      </w:pPr>
      <w:r w:rsidRPr="00B24E9C">
        <w:rPr>
          <w:rFonts w:cstheme="minorHAnsi"/>
          <w:bCs/>
          <w:sz w:val="20"/>
          <w:szCs w:val="20"/>
        </w:rPr>
        <w:t xml:space="preserve">The School considers the effectiveness of our safeguarding procedures and practices are of a high standard but we remain vigilant to ensure that it continues to be so.  We consult on all relevant issues with the CPSS Office in the EA. A recent ETI inspection visit, June 2019, indicated that we are broadly in line with DE guidelines. </w:t>
      </w:r>
    </w:p>
    <w:p w:rsidR="00772666" w:rsidRPr="00B24E9C" w:rsidRDefault="00772666" w:rsidP="002B6B8A">
      <w:pPr>
        <w:pStyle w:val="BodyTextIndent2"/>
        <w:spacing w:after="0" w:line="240" w:lineRule="auto"/>
        <w:ind w:left="0"/>
        <w:rPr>
          <w:rFonts w:cstheme="minorHAnsi"/>
          <w:bCs/>
          <w:sz w:val="20"/>
          <w:szCs w:val="20"/>
        </w:rPr>
      </w:pPr>
    </w:p>
    <w:p w:rsidR="002E1DB9" w:rsidRPr="00B24E9C" w:rsidRDefault="002E1DB9" w:rsidP="002B6B8A">
      <w:pPr>
        <w:pStyle w:val="BodyTextIndent2"/>
        <w:spacing w:after="0" w:line="240" w:lineRule="auto"/>
        <w:ind w:left="0"/>
        <w:jc w:val="center"/>
        <w:rPr>
          <w:rFonts w:cstheme="minorHAnsi"/>
          <w:b/>
          <w:bCs/>
          <w:sz w:val="24"/>
          <w:szCs w:val="24"/>
        </w:rPr>
      </w:pPr>
    </w:p>
    <w:p w:rsidR="00772666" w:rsidRPr="00B24E9C" w:rsidRDefault="00772666" w:rsidP="002B6B8A">
      <w:pPr>
        <w:pStyle w:val="BodyTextIndent2"/>
        <w:spacing w:after="0" w:line="240" w:lineRule="auto"/>
        <w:ind w:left="0"/>
        <w:jc w:val="center"/>
        <w:rPr>
          <w:rFonts w:cstheme="minorHAnsi"/>
          <w:b/>
          <w:bCs/>
          <w:sz w:val="24"/>
          <w:szCs w:val="24"/>
        </w:rPr>
      </w:pPr>
      <w:r w:rsidRPr="00B24E9C">
        <w:rPr>
          <w:rFonts w:cstheme="minorHAnsi"/>
          <w:b/>
          <w:bCs/>
          <w:sz w:val="24"/>
          <w:szCs w:val="24"/>
        </w:rPr>
        <w:t>PUPIL HEALTH AND WELL-BEING</w:t>
      </w:r>
    </w:p>
    <w:p w:rsidR="002E1DB9" w:rsidRPr="00B24E9C" w:rsidRDefault="002E1DB9" w:rsidP="002B6B8A">
      <w:pPr>
        <w:pStyle w:val="BodyTextIndent2"/>
        <w:spacing w:after="0" w:line="240" w:lineRule="auto"/>
        <w:ind w:left="0"/>
        <w:jc w:val="center"/>
        <w:rPr>
          <w:rFonts w:cstheme="minorHAnsi"/>
          <w:b/>
          <w:bCs/>
          <w:sz w:val="24"/>
          <w:szCs w:val="24"/>
        </w:rPr>
      </w:pPr>
    </w:p>
    <w:p w:rsidR="00BE1AD0" w:rsidRPr="00B24E9C" w:rsidRDefault="00A63626" w:rsidP="002B6B8A">
      <w:pPr>
        <w:pStyle w:val="BodyTextIndent2"/>
        <w:spacing w:after="0" w:line="240" w:lineRule="auto"/>
        <w:ind w:left="0"/>
        <w:rPr>
          <w:rFonts w:cstheme="minorHAnsi"/>
          <w:bCs/>
          <w:sz w:val="20"/>
          <w:szCs w:val="20"/>
        </w:rPr>
      </w:pPr>
      <w:r w:rsidRPr="00B24E9C">
        <w:rPr>
          <w:rFonts w:cstheme="minorHAnsi"/>
          <w:bCs/>
          <w:sz w:val="20"/>
          <w:szCs w:val="20"/>
        </w:rPr>
        <w:t>Health and well-being are central</w:t>
      </w:r>
      <w:r w:rsidR="00BE1AD0" w:rsidRPr="00B24E9C">
        <w:rPr>
          <w:rFonts w:cstheme="minorHAnsi"/>
          <w:bCs/>
          <w:sz w:val="20"/>
          <w:szCs w:val="20"/>
        </w:rPr>
        <w:t xml:space="preserve"> to the development, success</w:t>
      </w:r>
      <w:r w:rsidRPr="00B24E9C">
        <w:rPr>
          <w:rFonts w:cstheme="minorHAnsi"/>
          <w:bCs/>
          <w:sz w:val="20"/>
          <w:szCs w:val="20"/>
        </w:rPr>
        <w:t>, emotional well-being</w:t>
      </w:r>
      <w:r w:rsidR="00BE1AD0" w:rsidRPr="00B24E9C">
        <w:rPr>
          <w:rFonts w:cstheme="minorHAnsi"/>
          <w:bCs/>
          <w:sz w:val="20"/>
          <w:szCs w:val="20"/>
        </w:rPr>
        <w:t xml:space="preserve"> and happiness of our pupils</w:t>
      </w:r>
      <w:r w:rsidRPr="00B24E9C">
        <w:rPr>
          <w:rFonts w:cstheme="minorHAnsi"/>
          <w:bCs/>
          <w:sz w:val="20"/>
          <w:szCs w:val="20"/>
        </w:rPr>
        <w:t>. W</w:t>
      </w:r>
      <w:r w:rsidR="00BE1AD0" w:rsidRPr="00B24E9C">
        <w:rPr>
          <w:rFonts w:cstheme="minorHAnsi"/>
          <w:bCs/>
          <w:sz w:val="20"/>
          <w:szCs w:val="20"/>
        </w:rPr>
        <w:t>e take these responsibilities very seriously. The following p</w:t>
      </w:r>
      <w:r w:rsidRPr="00B24E9C">
        <w:rPr>
          <w:rFonts w:cstheme="minorHAnsi"/>
          <w:bCs/>
          <w:sz w:val="20"/>
          <w:szCs w:val="20"/>
        </w:rPr>
        <w:t xml:space="preserve">rogrammes </w:t>
      </w:r>
      <w:r w:rsidR="001829F0" w:rsidRPr="00B24E9C">
        <w:rPr>
          <w:rFonts w:cstheme="minorHAnsi"/>
          <w:bCs/>
          <w:sz w:val="20"/>
          <w:szCs w:val="20"/>
        </w:rPr>
        <w:t>were set up to</w:t>
      </w:r>
      <w:r w:rsidRPr="00B24E9C">
        <w:rPr>
          <w:rFonts w:cstheme="minorHAnsi"/>
          <w:bCs/>
          <w:sz w:val="20"/>
          <w:szCs w:val="20"/>
        </w:rPr>
        <w:t xml:space="preserve"> address this</w:t>
      </w:r>
      <w:r w:rsidR="00BE1AD0" w:rsidRPr="00B24E9C">
        <w:rPr>
          <w:rFonts w:cstheme="minorHAnsi"/>
          <w:bCs/>
          <w:sz w:val="20"/>
          <w:szCs w:val="20"/>
        </w:rPr>
        <w:t>:</w:t>
      </w:r>
    </w:p>
    <w:p w:rsidR="00556FF9" w:rsidRPr="00B24E9C" w:rsidRDefault="00556FF9"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Mind Up mental health introduced</w:t>
      </w:r>
    </w:p>
    <w:p w:rsidR="00556FF9" w:rsidRPr="00B24E9C" w:rsidRDefault="00556FF9"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Sensory Room and Path developed to support the emotional well-being of all pupils</w:t>
      </w:r>
    </w:p>
    <w:p w:rsidR="00BE1AD0" w:rsidRPr="00B24E9C" w:rsidRDefault="00BE1AD0"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Breakfast club</w:t>
      </w:r>
      <w:r w:rsidR="00EB764E" w:rsidRPr="00B24E9C">
        <w:rPr>
          <w:rFonts w:cstheme="minorHAnsi"/>
          <w:bCs/>
          <w:sz w:val="20"/>
          <w:szCs w:val="20"/>
        </w:rPr>
        <w:t xml:space="preserve">, </w:t>
      </w:r>
      <w:r w:rsidR="00556FF9" w:rsidRPr="00B24E9C">
        <w:rPr>
          <w:rFonts w:cstheme="minorHAnsi"/>
          <w:bCs/>
          <w:sz w:val="20"/>
          <w:szCs w:val="20"/>
        </w:rPr>
        <w:t>reduced level of usage owing to the pandemic</w:t>
      </w:r>
    </w:p>
    <w:p w:rsidR="00BE1AD0" w:rsidRPr="00B24E9C" w:rsidRDefault="00BE1AD0"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Homework club with healthy snacks</w:t>
      </w:r>
      <w:r w:rsidR="00EB764E" w:rsidRPr="00B24E9C">
        <w:rPr>
          <w:rFonts w:cstheme="minorHAnsi"/>
          <w:bCs/>
          <w:sz w:val="20"/>
          <w:szCs w:val="20"/>
        </w:rPr>
        <w:t xml:space="preserve">, </w:t>
      </w:r>
      <w:r w:rsidR="00556FF9" w:rsidRPr="00B24E9C">
        <w:rPr>
          <w:rFonts w:cstheme="minorHAnsi"/>
          <w:bCs/>
          <w:sz w:val="20"/>
          <w:szCs w:val="20"/>
        </w:rPr>
        <w:t>linked to fun clubs.  Pupils chose content and complete homework.</w:t>
      </w:r>
    </w:p>
    <w:p w:rsidR="00BE1AD0" w:rsidRPr="00B24E9C" w:rsidRDefault="00BE1AD0"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 xml:space="preserve">Extended Schools’ Programme </w:t>
      </w:r>
      <w:r w:rsidR="00556FF9" w:rsidRPr="00B24E9C">
        <w:rPr>
          <w:rFonts w:cstheme="minorHAnsi"/>
          <w:bCs/>
          <w:sz w:val="20"/>
          <w:szCs w:val="20"/>
        </w:rPr>
        <w:t>continued to include a</w:t>
      </w:r>
      <w:r w:rsidRPr="00B24E9C">
        <w:rPr>
          <w:rFonts w:cstheme="minorHAnsi"/>
          <w:bCs/>
          <w:sz w:val="20"/>
          <w:szCs w:val="20"/>
        </w:rPr>
        <w:t xml:space="preserve"> range of clubs</w:t>
      </w:r>
      <w:r w:rsidR="00EB764E" w:rsidRPr="00B24E9C">
        <w:rPr>
          <w:rFonts w:cstheme="minorHAnsi"/>
          <w:bCs/>
          <w:sz w:val="20"/>
          <w:szCs w:val="20"/>
        </w:rPr>
        <w:t xml:space="preserve"> </w:t>
      </w:r>
      <w:r w:rsidR="009D688E" w:rsidRPr="00B24E9C">
        <w:rPr>
          <w:rFonts w:cstheme="minorHAnsi"/>
          <w:bCs/>
          <w:sz w:val="20"/>
          <w:szCs w:val="20"/>
        </w:rPr>
        <w:t>o</w:t>
      </w:r>
      <w:r w:rsidR="00EB764E" w:rsidRPr="00B24E9C">
        <w:rPr>
          <w:rFonts w:cstheme="minorHAnsi"/>
          <w:bCs/>
          <w:sz w:val="20"/>
          <w:szCs w:val="20"/>
        </w:rPr>
        <w:t>nline this school year</w:t>
      </w:r>
      <w:r w:rsidR="00556FF9" w:rsidRPr="00B24E9C">
        <w:rPr>
          <w:rFonts w:cstheme="minorHAnsi"/>
          <w:bCs/>
          <w:sz w:val="20"/>
          <w:szCs w:val="20"/>
        </w:rPr>
        <w:t xml:space="preserve"> when </w:t>
      </w:r>
      <w:proofErr w:type="spellStart"/>
      <w:r w:rsidR="00556FF9" w:rsidRPr="00B24E9C">
        <w:rPr>
          <w:rFonts w:cstheme="minorHAnsi"/>
          <w:bCs/>
          <w:sz w:val="20"/>
          <w:szCs w:val="20"/>
        </w:rPr>
        <w:t>Covid</w:t>
      </w:r>
      <w:proofErr w:type="spellEnd"/>
      <w:r w:rsidR="00556FF9" w:rsidRPr="00B24E9C">
        <w:rPr>
          <w:rFonts w:cstheme="minorHAnsi"/>
          <w:bCs/>
          <w:sz w:val="20"/>
          <w:szCs w:val="20"/>
        </w:rPr>
        <w:t xml:space="preserve"> cases were at high levels</w:t>
      </w:r>
    </w:p>
    <w:p w:rsidR="00BE1AD0" w:rsidRPr="00B24E9C" w:rsidRDefault="001829F0"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Health Education P</w:t>
      </w:r>
      <w:r w:rsidR="00A63626" w:rsidRPr="00B24E9C">
        <w:rPr>
          <w:rFonts w:cstheme="minorHAnsi"/>
          <w:bCs/>
          <w:sz w:val="20"/>
          <w:szCs w:val="20"/>
        </w:rPr>
        <w:t>rogramme</w:t>
      </w:r>
      <w:r w:rsidR="00556FF9" w:rsidRPr="00B24E9C">
        <w:rPr>
          <w:rFonts w:cstheme="minorHAnsi"/>
          <w:bCs/>
          <w:sz w:val="20"/>
          <w:szCs w:val="20"/>
        </w:rPr>
        <w:t xml:space="preserve"> including mental health</w:t>
      </w:r>
      <w:r w:rsidR="00A63626" w:rsidRPr="00B24E9C">
        <w:rPr>
          <w:rFonts w:cstheme="minorHAnsi"/>
          <w:bCs/>
          <w:sz w:val="20"/>
          <w:szCs w:val="20"/>
        </w:rPr>
        <w:t xml:space="preserve"> i</w:t>
      </w:r>
      <w:r w:rsidR="00BE1AD0" w:rsidRPr="00B24E9C">
        <w:rPr>
          <w:rFonts w:cstheme="minorHAnsi"/>
          <w:bCs/>
          <w:sz w:val="20"/>
          <w:szCs w:val="20"/>
        </w:rPr>
        <w:t xml:space="preserve">s </w:t>
      </w:r>
      <w:r w:rsidR="00556FF9" w:rsidRPr="00B24E9C">
        <w:rPr>
          <w:rFonts w:cstheme="minorHAnsi"/>
          <w:bCs/>
          <w:sz w:val="20"/>
          <w:szCs w:val="20"/>
        </w:rPr>
        <w:t xml:space="preserve">developed as </w:t>
      </w:r>
      <w:r w:rsidR="00BE1AD0" w:rsidRPr="00B24E9C">
        <w:rPr>
          <w:rFonts w:cstheme="minorHAnsi"/>
          <w:bCs/>
          <w:sz w:val="20"/>
          <w:szCs w:val="20"/>
        </w:rPr>
        <w:t>part of the curriculum</w:t>
      </w:r>
    </w:p>
    <w:p w:rsidR="00BE1AD0" w:rsidRPr="00B24E9C" w:rsidRDefault="00BE1AD0"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A broad, balanced PE programme</w:t>
      </w:r>
      <w:r w:rsidR="001829F0" w:rsidRPr="00B24E9C">
        <w:rPr>
          <w:rFonts w:cstheme="minorHAnsi"/>
          <w:bCs/>
          <w:sz w:val="20"/>
          <w:szCs w:val="20"/>
        </w:rPr>
        <w:t xml:space="preserve"> limited owing t</w:t>
      </w:r>
      <w:r w:rsidR="00556FF9" w:rsidRPr="00B24E9C">
        <w:rPr>
          <w:rFonts w:cstheme="minorHAnsi"/>
          <w:bCs/>
          <w:sz w:val="20"/>
          <w:szCs w:val="20"/>
        </w:rPr>
        <w:t>o pandemic</w:t>
      </w:r>
    </w:p>
    <w:p w:rsidR="00BE1AD0" w:rsidRPr="00B24E9C" w:rsidRDefault="00BE1AD0"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Counselling service</w:t>
      </w:r>
      <w:r w:rsidR="001829F0" w:rsidRPr="00B24E9C">
        <w:rPr>
          <w:rFonts w:cstheme="minorHAnsi"/>
          <w:bCs/>
          <w:sz w:val="20"/>
          <w:szCs w:val="20"/>
        </w:rPr>
        <w:t>s</w:t>
      </w:r>
    </w:p>
    <w:p w:rsidR="00BE1AD0" w:rsidRPr="00B24E9C" w:rsidRDefault="00A63626"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Continued d</w:t>
      </w:r>
      <w:r w:rsidR="00BE1AD0" w:rsidRPr="00B24E9C">
        <w:rPr>
          <w:rFonts w:cstheme="minorHAnsi"/>
          <w:bCs/>
          <w:sz w:val="20"/>
          <w:szCs w:val="20"/>
        </w:rPr>
        <w:t xml:space="preserve">evelopment of </w:t>
      </w:r>
      <w:r w:rsidRPr="00B24E9C">
        <w:rPr>
          <w:rFonts w:cstheme="minorHAnsi"/>
          <w:bCs/>
          <w:sz w:val="20"/>
          <w:szCs w:val="20"/>
        </w:rPr>
        <w:t>pupils’</w:t>
      </w:r>
      <w:r w:rsidR="00BE1AD0" w:rsidRPr="00B24E9C">
        <w:rPr>
          <w:rFonts w:cstheme="minorHAnsi"/>
          <w:bCs/>
          <w:sz w:val="20"/>
          <w:szCs w:val="20"/>
        </w:rPr>
        <w:t xml:space="preserve"> council</w:t>
      </w:r>
    </w:p>
    <w:p w:rsidR="00BE1AD0" w:rsidRPr="00B24E9C" w:rsidRDefault="00BE1AD0" w:rsidP="002B6B8A">
      <w:pPr>
        <w:pStyle w:val="BodyTextIndent2"/>
        <w:numPr>
          <w:ilvl w:val="0"/>
          <w:numId w:val="24"/>
        </w:numPr>
        <w:tabs>
          <w:tab w:val="clear" w:pos="720"/>
          <w:tab w:val="num" w:pos="567"/>
        </w:tabs>
        <w:spacing w:after="0" w:line="240" w:lineRule="auto"/>
        <w:ind w:left="567" w:hanging="567"/>
        <w:rPr>
          <w:rFonts w:cstheme="minorHAnsi"/>
          <w:bCs/>
          <w:sz w:val="20"/>
          <w:szCs w:val="20"/>
        </w:rPr>
      </w:pPr>
      <w:r w:rsidRPr="00B24E9C">
        <w:rPr>
          <w:rFonts w:cstheme="minorHAnsi"/>
          <w:bCs/>
          <w:sz w:val="20"/>
          <w:szCs w:val="20"/>
        </w:rPr>
        <w:t xml:space="preserve">Promoting and delivering a healthy and varied lunch time </w:t>
      </w:r>
      <w:r w:rsidR="00556FF9" w:rsidRPr="00B24E9C">
        <w:rPr>
          <w:rFonts w:cstheme="minorHAnsi"/>
          <w:bCs/>
          <w:sz w:val="20"/>
          <w:szCs w:val="20"/>
        </w:rPr>
        <w:t xml:space="preserve">and tuck shop </w:t>
      </w:r>
      <w:r w:rsidRPr="00B24E9C">
        <w:rPr>
          <w:rFonts w:cstheme="minorHAnsi"/>
          <w:bCs/>
          <w:sz w:val="20"/>
          <w:szCs w:val="20"/>
        </w:rPr>
        <w:t>menu</w:t>
      </w:r>
    </w:p>
    <w:p w:rsidR="00A63626" w:rsidRPr="00B24E9C" w:rsidRDefault="00A63626" w:rsidP="002B6B8A">
      <w:pPr>
        <w:pStyle w:val="BodyTextIndent2"/>
        <w:spacing w:after="0" w:line="240" w:lineRule="auto"/>
        <w:ind w:left="0"/>
        <w:rPr>
          <w:rFonts w:cstheme="minorHAnsi"/>
          <w:bCs/>
          <w:sz w:val="20"/>
          <w:szCs w:val="20"/>
        </w:rPr>
      </w:pPr>
    </w:p>
    <w:p w:rsidR="00A63626" w:rsidRPr="00B24E9C" w:rsidRDefault="00A63626" w:rsidP="002B6B8A">
      <w:pPr>
        <w:pStyle w:val="BodyTextIndent2"/>
        <w:spacing w:after="0" w:line="240" w:lineRule="auto"/>
        <w:ind w:left="0"/>
        <w:rPr>
          <w:rFonts w:cstheme="minorHAnsi"/>
          <w:bCs/>
          <w:sz w:val="20"/>
          <w:szCs w:val="20"/>
        </w:rPr>
      </w:pPr>
      <w:r w:rsidRPr="00B24E9C">
        <w:rPr>
          <w:rFonts w:cstheme="minorHAnsi"/>
          <w:bCs/>
          <w:sz w:val="20"/>
          <w:szCs w:val="20"/>
        </w:rPr>
        <w:t>E</w:t>
      </w:r>
      <w:r w:rsidRPr="00B24E9C">
        <w:rPr>
          <w:rFonts w:cstheme="minorHAnsi"/>
          <w:b/>
          <w:bCs/>
          <w:sz w:val="20"/>
          <w:szCs w:val="20"/>
        </w:rPr>
        <w:t>VALUATION</w:t>
      </w:r>
    </w:p>
    <w:p w:rsidR="00BE1AD0" w:rsidRPr="00B24E9C" w:rsidRDefault="00BE1AD0" w:rsidP="002B6B8A">
      <w:pPr>
        <w:pStyle w:val="BodyTextIndent2"/>
        <w:spacing w:after="0" w:line="240" w:lineRule="auto"/>
        <w:ind w:left="0"/>
        <w:rPr>
          <w:rFonts w:cstheme="minorHAnsi"/>
          <w:bCs/>
          <w:sz w:val="20"/>
          <w:szCs w:val="20"/>
        </w:rPr>
      </w:pPr>
      <w:r w:rsidRPr="00B24E9C">
        <w:rPr>
          <w:rFonts w:cstheme="minorHAnsi"/>
          <w:bCs/>
          <w:sz w:val="20"/>
          <w:szCs w:val="20"/>
        </w:rPr>
        <w:t>The</w:t>
      </w:r>
      <w:r w:rsidR="00AB4032" w:rsidRPr="00B24E9C">
        <w:rPr>
          <w:rFonts w:cstheme="minorHAnsi"/>
          <w:bCs/>
          <w:sz w:val="20"/>
          <w:szCs w:val="20"/>
        </w:rPr>
        <w:t xml:space="preserve"> effectiveness of our programmes</w:t>
      </w:r>
      <w:r w:rsidRPr="00B24E9C">
        <w:rPr>
          <w:rFonts w:cstheme="minorHAnsi"/>
          <w:bCs/>
          <w:sz w:val="20"/>
          <w:szCs w:val="20"/>
        </w:rPr>
        <w:t xml:space="preserve"> is evidenced by the participation levels of our pupils in health promoting activities and clubs.</w:t>
      </w:r>
      <w:r w:rsidR="00A63626" w:rsidRPr="00B24E9C">
        <w:rPr>
          <w:rFonts w:cstheme="minorHAnsi"/>
          <w:bCs/>
          <w:sz w:val="20"/>
          <w:szCs w:val="20"/>
        </w:rPr>
        <w:t xml:space="preserve"> </w:t>
      </w:r>
      <w:r w:rsidR="00772666" w:rsidRPr="00B24E9C">
        <w:rPr>
          <w:rFonts w:cstheme="minorHAnsi"/>
          <w:bCs/>
          <w:sz w:val="20"/>
          <w:szCs w:val="20"/>
        </w:rPr>
        <w:t xml:space="preserve"> </w:t>
      </w:r>
      <w:r w:rsidR="00A63626" w:rsidRPr="00B24E9C">
        <w:rPr>
          <w:rFonts w:cstheme="minorHAnsi"/>
          <w:bCs/>
          <w:sz w:val="20"/>
          <w:szCs w:val="20"/>
        </w:rPr>
        <w:t xml:space="preserve">Feedback from staff, </w:t>
      </w:r>
      <w:r w:rsidR="00AB4032" w:rsidRPr="00B24E9C">
        <w:rPr>
          <w:rFonts w:cstheme="minorHAnsi"/>
          <w:bCs/>
          <w:sz w:val="20"/>
          <w:szCs w:val="20"/>
        </w:rPr>
        <w:t>parents</w:t>
      </w:r>
      <w:r w:rsidR="00A63626" w:rsidRPr="00B24E9C">
        <w:rPr>
          <w:rFonts w:cstheme="minorHAnsi"/>
          <w:bCs/>
          <w:sz w:val="20"/>
          <w:szCs w:val="20"/>
        </w:rPr>
        <w:t xml:space="preserve"> and pupils</w:t>
      </w:r>
      <w:r w:rsidR="00AB4032" w:rsidRPr="00B24E9C">
        <w:rPr>
          <w:rFonts w:cstheme="minorHAnsi"/>
          <w:bCs/>
          <w:sz w:val="20"/>
          <w:szCs w:val="20"/>
        </w:rPr>
        <w:t xml:space="preserve"> is very posit</w:t>
      </w:r>
      <w:r w:rsidR="00A63626" w:rsidRPr="00B24E9C">
        <w:rPr>
          <w:rFonts w:cstheme="minorHAnsi"/>
          <w:bCs/>
          <w:sz w:val="20"/>
          <w:szCs w:val="20"/>
        </w:rPr>
        <w:t xml:space="preserve">ive regarding the impact of these </w:t>
      </w:r>
      <w:r w:rsidR="00AB4032" w:rsidRPr="00B24E9C">
        <w:rPr>
          <w:rFonts w:cstheme="minorHAnsi"/>
          <w:bCs/>
          <w:sz w:val="20"/>
          <w:szCs w:val="20"/>
        </w:rPr>
        <w:t xml:space="preserve">programmes. </w:t>
      </w:r>
    </w:p>
    <w:p w:rsidR="00A63626" w:rsidRPr="00B24E9C" w:rsidRDefault="00A63626" w:rsidP="002B6B8A">
      <w:pPr>
        <w:pStyle w:val="BodyTextIndent2"/>
        <w:spacing w:after="0" w:line="240" w:lineRule="auto"/>
        <w:ind w:left="0"/>
        <w:rPr>
          <w:rFonts w:cstheme="minorHAnsi"/>
          <w:bCs/>
          <w:sz w:val="20"/>
          <w:szCs w:val="20"/>
        </w:rPr>
      </w:pPr>
      <w:r w:rsidRPr="00B24E9C">
        <w:rPr>
          <w:rFonts w:cstheme="minorHAnsi"/>
          <w:bCs/>
          <w:sz w:val="20"/>
          <w:szCs w:val="20"/>
        </w:rPr>
        <w:t xml:space="preserve">Attendance levels </w:t>
      </w:r>
      <w:r w:rsidR="00D47E9A" w:rsidRPr="00B24E9C">
        <w:rPr>
          <w:rFonts w:cstheme="minorHAnsi"/>
          <w:bCs/>
          <w:sz w:val="20"/>
          <w:szCs w:val="20"/>
        </w:rPr>
        <w:t xml:space="preserve">in school and </w:t>
      </w:r>
      <w:r w:rsidR="001829F0" w:rsidRPr="00B24E9C">
        <w:rPr>
          <w:rFonts w:cstheme="minorHAnsi"/>
          <w:bCs/>
          <w:sz w:val="20"/>
          <w:szCs w:val="20"/>
        </w:rPr>
        <w:t xml:space="preserve">online </w:t>
      </w:r>
      <w:r w:rsidRPr="00B24E9C">
        <w:rPr>
          <w:rFonts w:cstheme="minorHAnsi"/>
          <w:bCs/>
          <w:sz w:val="20"/>
          <w:szCs w:val="20"/>
        </w:rPr>
        <w:t xml:space="preserve">are consistently high at each session. </w:t>
      </w:r>
      <w:r w:rsidR="00D47E9A" w:rsidRPr="00B24E9C">
        <w:rPr>
          <w:rFonts w:cstheme="minorHAnsi"/>
          <w:bCs/>
          <w:sz w:val="20"/>
          <w:szCs w:val="20"/>
        </w:rPr>
        <w:t xml:space="preserve"> There is clear evidence on a day to day basis of the need for further specialist interventions for those pupils with high levels of anxiety.</w:t>
      </w:r>
    </w:p>
    <w:p w:rsidR="00D47E9A" w:rsidRPr="00B24E9C" w:rsidRDefault="00D47E9A" w:rsidP="002B6B8A">
      <w:pPr>
        <w:pStyle w:val="BodyTextIndent2"/>
        <w:spacing w:after="0" w:line="240" w:lineRule="auto"/>
        <w:ind w:left="0"/>
        <w:rPr>
          <w:rFonts w:cstheme="minorHAnsi"/>
          <w:bCs/>
          <w:sz w:val="20"/>
          <w:szCs w:val="20"/>
        </w:rPr>
      </w:pPr>
    </w:p>
    <w:p w:rsidR="00D47E9A" w:rsidRPr="00B24E9C" w:rsidRDefault="00D47E9A" w:rsidP="002B6B8A">
      <w:pPr>
        <w:spacing w:after="0" w:line="240" w:lineRule="auto"/>
        <w:jc w:val="both"/>
        <w:rPr>
          <w:b/>
          <w:sz w:val="20"/>
          <w:szCs w:val="20"/>
        </w:rPr>
      </w:pPr>
      <w:r w:rsidRPr="00B24E9C">
        <w:rPr>
          <w:b/>
          <w:sz w:val="20"/>
          <w:szCs w:val="20"/>
        </w:rPr>
        <w:t>IMPLICATIONS FOR LEARNING, TEACHING AND STAFF DEVELOPMENT</w:t>
      </w:r>
    </w:p>
    <w:p w:rsidR="00D47E9A" w:rsidRPr="00B24E9C" w:rsidRDefault="00D47E9A" w:rsidP="002B6B8A">
      <w:pPr>
        <w:pStyle w:val="ListParagraph"/>
        <w:numPr>
          <w:ilvl w:val="0"/>
          <w:numId w:val="30"/>
        </w:numPr>
        <w:spacing w:after="0" w:line="240" w:lineRule="auto"/>
        <w:rPr>
          <w:sz w:val="20"/>
          <w:szCs w:val="20"/>
        </w:rPr>
      </w:pPr>
      <w:r w:rsidRPr="00B24E9C">
        <w:rPr>
          <w:sz w:val="20"/>
          <w:szCs w:val="20"/>
        </w:rPr>
        <w:t>The high levels of anxiety evident will continue to impact in the classrooms</w:t>
      </w:r>
      <w:r w:rsidR="00F925FD" w:rsidRPr="00B24E9C">
        <w:rPr>
          <w:sz w:val="20"/>
          <w:szCs w:val="20"/>
        </w:rPr>
        <w:t xml:space="preserve"> and need to be addressed at classroom, Nurture Centre and Counsellor levels</w:t>
      </w:r>
      <w:r w:rsidRPr="00B24E9C">
        <w:rPr>
          <w:sz w:val="20"/>
          <w:szCs w:val="20"/>
        </w:rPr>
        <w:t>.</w:t>
      </w:r>
    </w:p>
    <w:p w:rsidR="00D47E9A" w:rsidRPr="00B24E9C" w:rsidRDefault="00D47E9A" w:rsidP="002B6B8A">
      <w:pPr>
        <w:pStyle w:val="BodyTextIndent2"/>
        <w:spacing w:after="0" w:line="240" w:lineRule="auto"/>
        <w:ind w:left="0"/>
        <w:rPr>
          <w:rFonts w:cstheme="minorHAnsi"/>
          <w:bCs/>
          <w:sz w:val="20"/>
          <w:szCs w:val="20"/>
        </w:rPr>
      </w:pPr>
    </w:p>
    <w:p w:rsidR="006463B3" w:rsidRPr="00B24E9C" w:rsidRDefault="006463B3" w:rsidP="002B6B8A">
      <w:pPr>
        <w:spacing w:after="0" w:line="240" w:lineRule="auto"/>
        <w:jc w:val="center"/>
        <w:rPr>
          <w:rFonts w:cstheme="minorHAnsi"/>
          <w:b/>
          <w:sz w:val="24"/>
          <w:szCs w:val="24"/>
        </w:rPr>
      </w:pPr>
    </w:p>
    <w:p w:rsidR="002E1DB9" w:rsidRPr="00B24E9C" w:rsidRDefault="002E1DB9" w:rsidP="002B6B8A">
      <w:pPr>
        <w:spacing w:after="0" w:line="240" w:lineRule="auto"/>
        <w:jc w:val="center"/>
        <w:rPr>
          <w:rFonts w:cstheme="minorHAnsi"/>
          <w:b/>
          <w:sz w:val="24"/>
          <w:szCs w:val="24"/>
        </w:rPr>
      </w:pPr>
    </w:p>
    <w:p w:rsidR="002E1DB9" w:rsidRPr="00B24E9C" w:rsidRDefault="002E1DB9" w:rsidP="002B6B8A">
      <w:pPr>
        <w:spacing w:after="0" w:line="240" w:lineRule="auto"/>
        <w:jc w:val="center"/>
        <w:rPr>
          <w:rFonts w:cstheme="minorHAnsi"/>
          <w:b/>
          <w:sz w:val="24"/>
          <w:szCs w:val="24"/>
        </w:rPr>
      </w:pPr>
    </w:p>
    <w:p w:rsidR="006C58E3" w:rsidRPr="00B24E9C" w:rsidRDefault="006C58E3" w:rsidP="002B6B8A">
      <w:pPr>
        <w:spacing w:after="0" w:line="240" w:lineRule="auto"/>
        <w:jc w:val="center"/>
        <w:rPr>
          <w:rFonts w:cstheme="minorHAnsi"/>
          <w:b/>
          <w:sz w:val="24"/>
          <w:szCs w:val="24"/>
        </w:rPr>
      </w:pPr>
      <w:r w:rsidRPr="00B24E9C">
        <w:rPr>
          <w:rFonts w:cstheme="minorHAnsi"/>
          <w:b/>
          <w:sz w:val="24"/>
          <w:szCs w:val="24"/>
        </w:rPr>
        <w:t>P</w:t>
      </w:r>
      <w:r w:rsidR="003B5C2A" w:rsidRPr="00B24E9C">
        <w:rPr>
          <w:rFonts w:cstheme="minorHAnsi"/>
          <w:b/>
          <w:sz w:val="24"/>
          <w:szCs w:val="24"/>
        </w:rPr>
        <w:t>UPIL ATTENDANCE</w:t>
      </w:r>
    </w:p>
    <w:p w:rsidR="00772666" w:rsidRPr="00B24E9C" w:rsidRDefault="00772666" w:rsidP="002B6B8A">
      <w:pPr>
        <w:spacing w:after="0" w:line="240" w:lineRule="auto"/>
        <w:rPr>
          <w:rFonts w:cstheme="minorHAnsi"/>
          <w:sz w:val="20"/>
          <w:szCs w:val="20"/>
        </w:rPr>
      </w:pPr>
    </w:p>
    <w:p w:rsidR="00E67A3B" w:rsidRPr="00B24E9C" w:rsidRDefault="00E67A3B" w:rsidP="002B6B8A">
      <w:pPr>
        <w:spacing w:after="0" w:line="240" w:lineRule="auto"/>
        <w:rPr>
          <w:rFonts w:cstheme="minorHAnsi"/>
          <w:sz w:val="20"/>
          <w:szCs w:val="20"/>
        </w:rPr>
      </w:pPr>
      <w:r w:rsidRPr="00B24E9C">
        <w:rPr>
          <w:rFonts w:cstheme="minorHAnsi"/>
          <w:sz w:val="20"/>
          <w:szCs w:val="20"/>
        </w:rPr>
        <w:t>At</w:t>
      </w:r>
      <w:r w:rsidR="003F7CFA" w:rsidRPr="00B24E9C">
        <w:rPr>
          <w:rFonts w:cstheme="minorHAnsi"/>
          <w:sz w:val="20"/>
          <w:szCs w:val="20"/>
        </w:rPr>
        <w:t xml:space="preserve"> St Brigid’s </w:t>
      </w:r>
      <w:r w:rsidRPr="00B24E9C">
        <w:rPr>
          <w:rFonts w:cstheme="minorHAnsi"/>
          <w:sz w:val="20"/>
          <w:szCs w:val="20"/>
        </w:rPr>
        <w:t>we promote full attendance by:</w:t>
      </w:r>
    </w:p>
    <w:p w:rsidR="00E67A3B" w:rsidRPr="00B24E9C" w:rsidRDefault="00E67A3B"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 xml:space="preserve">Maintaining a welcoming, friendly, inclusive environment within the school community </w:t>
      </w:r>
    </w:p>
    <w:p w:rsidR="00E67A3B" w:rsidRPr="00B24E9C" w:rsidRDefault="00E67A3B"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Regular communication with pupils and parents throu</w:t>
      </w:r>
      <w:r w:rsidR="00772666" w:rsidRPr="00B24E9C">
        <w:rPr>
          <w:rFonts w:cstheme="minorHAnsi"/>
          <w:sz w:val="20"/>
          <w:szCs w:val="20"/>
        </w:rPr>
        <w:t>gh text messages, newsletters, W</w:t>
      </w:r>
      <w:r w:rsidRPr="00B24E9C">
        <w:rPr>
          <w:rFonts w:cstheme="minorHAnsi"/>
          <w:sz w:val="20"/>
          <w:szCs w:val="20"/>
        </w:rPr>
        <w:t>ebsite, attendance notice boards and assemblies</w:t>
      </w:r>
      <w:r w:rsidR="00E83326" w:rsidRPr="00B24E9C">
        <w:rPr>
          <w:rFonts w:cstheme="minorHAnsi"/>
          <w:sz w:val="20"/>
          <w:szCs w:val="20"/>
        </w:rPr>
        <w:t xml:space="preserve"> where possible</w:t>
      </w:r>
    </w:p>
    <w:p w:rsidR="00E67A3B" w:rsidRPr="00B24E9C" w:rsidRDefault="00E67A3B"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High expectations that are constantly communicated</w:t>
      </w:r>
    </w:p>
    <w:p w:rsidR="00A073CD" w:rsidRPr="00B24E9C" w:rsidRDefault="00E67A3B"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Formal</w:t>
      </w:r>
      <w:r w:rsidR="00E83326" w:rsidRPr="00B24E9C">
        <w:rPr>
          <w:rFonts w:cstheme="minorHAnsi"/>
          <w:sz w:val="20"/>
          <w:szCs w:val="20"/>
        </w:rPr>
        <w:t xml:space="preserve"> </w:t>
      </w:r>
      <w:r w:rsidRPr="00B24E9C">
        <w:rPr>
          <w:rFonts w:cstheme="minorHAnsi"/>
          <w:sz w:val="20"/>
          <w:szCs w:val="20"/>
        </w:rPr>
        <w:t>attendance meetings</w:t>
      </w:r>
      <w:r w:rsidR="00EB764E" w:rsidRPr="00B24E9C">
        <w:rPr>
          <w:rFonts w:cstheme="minorHAnsi"/>
          <w:sz w:val="20"/>
          <w:szCs w:val="20"/>
        </w:rPr>
        <w:t xml:space="preserve"> via telephone </w:t>
      </w:r>
      <w:r w:rsidRPr="00B24E9C">
        <w:rPr>
          <w:rFonts w:cstheme="minorHAnsi"/>
          <w:sz w:val="20"/>
          <w:szCs w:val="20"/>
        </w:rPr>
        <w:t>with parents involving the Principal and the class teacher</w:t>
      </w:r>
    </w:p>
    <w:p w:rsidR="00E67A3B" w:rsidRPr="00B24E9C" w:rsidRDefault="00E67A3B"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 xml:space="preserve">Regular liaison with the EWO service </w:t>
      </w:r>
    </w:p>
    <w:p w:rsidR="00772666" w:rsidRPr="00B24E9C" w:rsidRDefault="00A073CD"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Engaging with EWO service in an extended programme of support which includes their attendance at Open Days, Parents’ Interviews afternoons and th</w:t>
      </w:r>
      <w:r w:rsidR="00A01C69" w:rsidRPr="00B24E9C">
        <w:rPr>
          <w:rFonts w:cstheme="minorHAnsi"/>
          <w:sz w:val="20"/>
          <w:szCs w:val="20"/>
        </w:rPr>
        <w:t>e Celebrating Success afternoon</w:t>
      </w:r>
      <w:r w:rsidRPr="00B24E9C">
        <w:rPr>
          <w:rFonts w:cstheme="minorHAnsi"/>
          <w:sz w:val="20"/>
          <w:szCs w:val="20"/>
        </w:rPr>
        <w:t xml:space="preserve"> </w:t>
      </w:r>
    </w:p>
    <w:p w:rsidR="00772666" w:rsidRPr="00B24E9C" w:rsidRDefault="00E67A3B"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Reward systems for excellent attendance</w:t>
      </w:r>
      <w:r w:rsidR="008765F0" w:rsidRPr="00B24E9C">
        <w:rPr>
          <w:rFonts w:cstheme="minorHAnsi"/>
          <w:sz w:val="20"/>
          <w:szCs w:val="20"/>
        </w:rPr>
        <w:t xml:space="preserve"> </w:t>
      </w:r>
      <w:r w:rsidR="00A01C69" w:rsidRPr="00B24E9C">
        <w:rPr>
          <w:rFonts w:cstheme="minorHAnsi"/>
          <w:sz w:val="20"/>
          <w:szCs w:val="20"/>
        </w:rPr>
        <w:t>were in place</w:t>
      </w:r>
      <w:r w:rsidR="00E938AE" w:rsidRPr="00B24E9C">
        <w:rPr>
          <w:rFonts w:cstheme="minorHAnsi"/>
          <w:sz w:val="20"/>
          <w:szCs w:val="20"/>
        </w:rPr>
        <w:t xml:space="preserve">  </w:t>
      </w:r>
    </w:p>
    <w:p w:rsidR="00E67A3B" w:rsidRPr="00B24E9C" w:rsidRDefault="008765F0" w:rsidP="002B6B8A">
      <w:pPr>
        <w:pStyle w:val="ListParagraph"/>
        <w:numPr>
          <w:ilvl w:val="0"/>
          <w:numId w:val="22"/>
        </w:numPr>
        <w:spacing w:after="0" w:line="240" w:lineRule="auto"/>
        <w:ind w:left="567" w:hanging="567"/>
        <w:rPr>
          <w:rFonts w:cstheme="minorHAnsi"/>
          <w:sz w:val="20"/>
          <w:szCs w:val="20"/>
        </w:rPr>
      </w:pPr>
      <w:r w:rsidRPr="00B24E9C">
        <w:rPr>
          <w:rFonts w:cstheme="minorHAnsi"/>
          <w:sz w:val="20"/>
          <w:szCs w:val="20"/>
        </w:rPr>
        <w:t>A weekly</w:t>
      </w:r>
      <w:r w:rsidR="00772666" w:rsidRPr="00B24E9C">
        <w:rPr>
          <w:rFonts w:cstheme="minorHAnsi"/>
          <w:sz w:val="20"/>
          <w:szCs w:val="20"/>
        </w:rPr>
        <w:t xml:space="preserve"> </w:t>
      </w:r>
      <w:r w:rsidR="00E67A3B" w:rsidRPr="00B24E9C">
        <w:rPr>
          <w:rFonts w:cstheme="minorHAnsi"/>
          <w:sz w:val="20"/>
          <w:szCs w:val="20"/>
        </w:rPr>
        <w:t xml:space="preserve">Class Shield Award system </w:t>
      </w:r>
      <w:r w:rsidRPr="00B24E9C">
        <w:rPr>
          <w:rFonts w:cstheme="minorHAnsi"/>
          <w:sz w:val="20"/>
          <w:szCs w:val="20"/>
        </w:rPr>
        <w:t xml:space="preserve">for highest attendance </w:t>
      </w:r>
      <w:r w:rsidR="00E938AE" w:rsidRPr="00B24E9C">
        <w:rPr>
          <w:rFonts w:cstheme="minorHAnsi"/>
          <w:sz w:val="20"/>
          <w:szCs w:val="20"/>
        </w:rPr>
        <w:t>in each Key Stage</w:t>
      </w:r>
      <w:r w:rsidRPr="00B24E9C">
        <w:rPr>
          <w:rFonts w:cstheme="minorHAnsi"/>
          <w:sz w:val="20"/>
          <w:szCs w:val="20"/>
        </w:rPr>
        <w:t xml:space="preserve"> was given.  The class had a special treat and</w:t>
      </w:r>
      <w:r w:rsidR="00E938AE" w:rsidRPr="00B24E9C">
        <w:rPr>
          <w:rFonts w:cstheme="minorHAnsi"/>
          <w:sz w:val="20"/>
          <w:szCs w:val="20"/>
        </w:rPr>
        <w:t xml:space="preserve"> </w:t>
      </w:r>
      <w:r w:rsidRPr="00B24E9C">
        <w:rPr>
          <w:rFonts w:cstheme="minorHAnsi"/>
          <w:sz w:val="20"/>
          <w:szCs w:val="20"/>
        </w:rPr>
        <w:t>their photo</w:t>
      </w:r>
      <w:r w:rsidR="00E938AE" w:rsidRPr="00B24E9C">
        <w:rPr>
          <w:rFonts w:cstheme="minorHAnsi"/>
          <w:sz w:val="20"/>
          <w:szCs w:val="20"/>
        </w:rPr>
        <w:t>graph was put on F</w:t>
      </w:r>
      <w:r w:rsidR="00772666" w:rsidRPr="00B24E9C">
        <w:rPr>
          <w:rFonts w:cstheme="minorHAnsi"/>
          <w:sz w:val="20"/>
          <w:szCs w:val="20"/>
        </w:rPr>
        <w:t>acebook P</w:t>
      </w:r>
      <w:r w:rsidR="00EB764E" w:rsidRPr="00B24E9C">
        <w:rPr>
          <w:rFonts w:cstheme="minorHAnsi"/>
          <w:sz w:val="20"/>
          <w:szCs w:val="20"/>
        </w:rPr>
        <w:t>age for recognition, s</w:t>
      </w:r>
      <w:r w:rsidR="00E83326" w:rsidRPr="00B24E9C">
        <w:rPr>
          <w:rFonts w:cstheme="minorHAnsi"/>
          <w:sz w:val="20"/>
          <w:szCs w:val="20"/>
        </w:rPr>
        <w:t>tood down during lockdown.</w:t>
      </w:r>
    </w:p>
    <w:p w:rsidR="00E67A3B" w:rsidRPr="00B24E9C" w:rsidRDefault="00E67A3B" w:rsidP="002B6B8A">
      <w:pPr>
        <w:spacing w:after="0" w:line="240" w:lineRule="auto"/>
        <w:rPr>
          <w:rFonts w:cstheme="minorHAnsi"/>
          <w:sz w:val="20"/>
          <w:szCs w:val="20"/>
        </w:rPr>
      </w:pPr>
    </w:p>
    <w:p w:rsidR="00DD7B78" w:rsidRPr="00B24E9C" w:rsidRDefault="00DD7B78" w:rsidP="002B6B8A">
      <w:pPr>
        <w:spacing w:after="0" w:line="240" w:lineRule="auto"/>
        <w:rPr>
          <w:rFonts w:cstheme="minorHAnsi"/>
          <w:b/>
          <w:sz w:val="20"/>
          <w:szCs w:val="20"/>
        </w:rPr>
      </w:pPr>
      <w:r w:rsidRPr="00B24E9C">
        <w:rPr>
          <w:rFonts w:cstheme="minorHAnsi"/>
          <w:b/>
          <w:sz w:val="20"/>
          <w:szCs w:val="20"/>
        </w:rPr>
        <w:t xml:space="preserve">EVALUATION </w:t>
      </w:r>
    </w:p>
    <w:p w:rsidR="00E67A3B" w:rsidRPr="00B24E9C" w:rsidRDefault="00E83326" w:rsidP="002B6B8A">
      <w:pPr>
        <w:spacing w:after="0" w:line="240" w:lineRule="auto"/>
        <w:rPr>
          <w:rFonts w:cstheme="minorHAnsi"/>
          <w:sz w:val="20"/>
          <w:szCs w:val="20"/>
        </w:rPr>
      </w:pPr>
      <w:r w:rsidRPr="00B24E9C">
        <w:rPr>
          <w:rFonts w:cstheme="minorHAnsi"/>
          <w:sz w:val="20"/>
          <w:szCs w:val="20"/>
        </w:rPr>
        <w:t>Our attendance rate was</w:t>
      </w:r>
      <w:r w:rsidR="00E67A3B" w:rsidRPr="00B24E9C">
        <w:rPr>
          <w:rFonts w:cstheme="minorHAnsi"/>
          <w:sz w:val="20"/>
          <w:szCs w:val="20"/>
        </w:rPr>
        <w:t xml:space="preserve"> consistently approximately 91% for the previous 3 years</w:t>
      </w:r>
      <w:r w:rsidRPr="00B24E9C">
        <w:rPr>
          <w:rFonts w:cstheme="minorHAnsi"/>
          <w:sz w:val="20"/>
          <w:szCs w:val="20"/>
        </w:rPr>
        <w:t>, ending in June 2019</w:t>
      </w:r>
      <w:r w:rsidR="00E67A3B" w:rsidRPr="00B24E9C">
        <w:rPr>
          <w:rFonts w:cstheme="minorHAnsi"/>
          <w:sz w:val="20"/>
          <w:szCs w:val="20"/>
        </w:rPr>
        <w:t xml:space="preserve">.  It has been challenging to secure a higher level outcome than this.    </w:t>
      </w:r>
      <w:r w:rsidR="008765F0" w:rsidRPr="00B24E9C">
        <w:rPr>
          <w:rFonts w:cstheme="minorHAnsi"/>
          <w:sz w:val="20"/>
          <w:szCs w:val="20"/>
        </w:rPr>
        <w:t xml:space="preserve">The </w:t>
      </w:r>
      <w:r w:rsidR="00E938AE" w:rsidRPr="00B24E9C">
        <w:rPr>
          <w:rFonts w:cstheme="minorHAnsi"/>
          <w:sz w:val="20"/>
          <w:szCs w:val="20"/>
        </w:rPr>
        <w:t xml:space="preserve">attendance </w:t>
      </w:r>
      <w:r w:rsidR="008765F0" w:rsidRPr="00B24E9C">
        <w:rPr>
          <w:rFonts w:cstheme="minorHAnsi"/>
          <w:sz w:val="20"/>
          <w:szCs w:val="20"/>
        </w:rPr>
        <w:t xml:space="preserve">rate for </w:t>
      </w:r>
      <w:r w:rsidR="00E938AE" w:rsidRPr="00B24E9C">
        <w:rPr>
          <w:rFonts w:cstheme="minorHAnsi"/>
          <w:sz w:val="20"/>
          <w:szCs w:val="20"/>
        </w:rPr>
        <w:t>2018-</w:t>
      </w:r>
      <w:r w:rsidR="008765F0" w:rsidRPr="00B24E9C">
        <w:rPr>
          <w:rFonts w:cstheme="minorHAnsi"/>
          <w:sz w:val="20"/>
          <w:szCs w:val="20"/>
        </w:rPr>
        <w:t>19 was 90.6%</w:t>
      </w:r>
      <w:r w:rsidR="00E938AE" w:rsidRPr="00B24E9C">
        <w:rPr>
          <w:rFonts w:cstheme="minorHAnsi"/>
          <w:sz w:val="20"/>
          <w:szCs w:val="20"/>
        </w:rPr>
        <w:t xml:space="preserve">. </w:t>
      </w:r>
      <w:r w:rsidR="008765F0" w:rsidRPr="00B24E9C">
        <w:rPr>
          <w:rFonts w:cstheme="minorHAnsi"/>
          <w:sz w:val="20"/>
          <w:szCs w:val="20"/>
        </w:rPr>
        <w:t xml:space="preserve"> </w:t>
      </w:r>
      <w:r w:rsidR="00E67A3B" w:rsidRPr="00B24E9C">
        <w:rPr>
          <w:rFonts w:cstheme="minorHAnsi"/>
          <w:sz w:val="20"/>
          <w:szCs w:val="20"/>
        </w:rPr>
        <w:t>The at</w:t>
      </w:r>
      <w:r w:rsidR="008765F0" w:rsidRPr="00B24E9C">
        <w:rPr>
          <w:rFonts w:cstheme="minorHAnsi"/>
          <w:sz w:val="20"/>
          <w:szCs w:val="20"/>
        </w:rPr>
        <w:t>tendance rate for 2019-20</w:t>
      </w:r>
      <w:r w:rsidR="00DD7B78" w:rsidRPr="00B24E9C">
        <w:rPr>
          <w:rFonts w:cstheme="minorHAnsi"/>
          <w:sz w:val="20"/>
          <w:szCs w:val="20"/>
        </w:rPr>
        <w:t xml:space="preserve"> was </w:t>
      </w:r>
      <w:r w:rsidR="008765F0" w:rsidRPr="00B24E9C">
        <w:rPr>
          <w:rFonts w:cstheme="minorHAnsi"/>
          <w:sz w:val="20"/>
          <w:szCs w:val="20"/>
        </w:rPr>
        <w:t>90.9</w:t>
      </w:r>
      <w:r w:rsidR="00DD7B78" w:rsidRPr="00B24E9C">
        <w:rPr>
          <w:rFonts w:cstheme="minorHAnsi"/>
          <w:sz w:val="20"/>
          <w:szCs w:val="20"/>
        </w:rPr>
        <w:t>%</w:t>
      </w:r>
      <w:r w:rsidR="00E67A3B" w:rsidRPr="00B24E9C">
        <w:rPr>
          <w:rFonts w:cstheme="minorHAnsi"/>
          <w:sz w:val="20"/>
          <w:szCs w:val="20"/>
        </w:rPr>
        <w:t xml:space="preserve">. </w:t>
      </w:r>
      <w:r w:rsidR="00E938AE" w:rsidRPr="00B24E9C">
        <w:rPr>
          <w:rFonts w:cstheme="minorHAnsi"/>
          <w:sz w:val="20"/>
          <w:szCs w:val="20"/>
        </w:rPr>
        <w:t xml:space="preserve"> </w:t>
      </w:r>
      <w:r w:rsidR="002B6B8A" w:rsidRPr="00B24E9C">
        <w:rPr>
          <w:rFonts w:cstheme="minorHAnsi"/>
          <w:sz w:val="20"/>
          <w:szCs w:val="20"/>
        </w:rPr>
        <w:t xml:space="preserve">Attendance rate for 2020/21 was 90.6%.  </w:t>
      </w:r>
      <w:r w:rsidR="00E67A3B" w:rsidRPr="00B24E9C">
        <w:rPr>
          <w:rFonts w:cstheme="minorHAnsi"/>
          <w:sz w:val="20"/>
          <w:szCs w:val="20"/>
        </w:rPr>
        <w:t xml:space="preserve">The </w:t>
      </w:r>
      <w:r w:rsidR="00F925FD" w:rsidRPr="00B24E9C">
        <w:rPr>
          <w:rFonts w:cstheme="minorHAnsi"/>
          <w:sz w:val="20"/>
          <w:szCs w:val="20"/>
        </w:rPr>
        <w:t>pupil attendance target for 202</w:t>
      </w:r>
      <w:r w:rsidR="002B6B8A" w:rsidRPr="00B24E9C">
        <w:rPr>
          <w:rFonts w:cstheme="minorHAnsi"/>
          <w:sz w:val="20"/>
          <w:szCs w:val="20"/>
        </w:rPr>
        <w:t>1-22</w:t>
      </w:r>
      <w:r w:rsidR="00E67A3B" w:rsidRPr="00B24E9C">
        <w:rPr>
          <w:rFonts w:cstheme="minorHAnsi"/>
          <w:sz w:val="20"/>
          <w:szCs w:val="20"/>
        </w:rPr>
        <w:t xml:space="preserve"> </w:t>
      </w:r>
      <w:r w:rsidR="00E938AE" w:rsidRPr="00B24E9C">
        <w:rPr>
          <w:rFonts w:cstheme="minorHAnsi"/>
          <w:sz w:val="20"/>
          <w:szCs w:val="20"/>
        </w:rPr>
        <w:t>will remain at</w:t>
      </w:r>
      <w:r w:rsidR="00E67A3B" w:rsidRPr="00B24E9C">
        <w:rPr>
          <w:rFonts w:cstheme="minorHAnsi"/>
          <w:sz w:val="20"/>
          <w:szCs w:val="20"/>
        </w:rPr>
        <w:t xml:space="preserve"> 92%.</w:t>
      </w:r>
      <w:r w:rsidRPr="00B24E9C">
        <w:rPr>
          <w:rFonts w:cstheme="minorHAnsi"/>
          <w:sz w:val="20"/>
          <w:szCs w:val="20"/>
        </w:rPr>
        <w:t xml:space="preserve">  The </w:t>
      </w:r>
      <w:r w:rsidR="00AF562B" w:rsidRPr="00B24E9C">
        <w:rPr>
          <w:rFonts w:cstheme="minorHAnsi"/>
          <w:sz w:val="20"/>
          <w:szCs w:val="20"/>
        </w:rPr>
        <w:t xml:space="preserve">lockdowns in the </w:t>
      </w:r>
      <w:r w:rsidRPr="00B24E9C">
        <w:rPr>
          <w:rFonts w:cstheme="minorHAnsi"/>
          <w:sz w:val="20"/>
          <w:szCs w:val="20"/>
        </w:rPr>
        <w:t>current school year</w:t>
      </w:r>
      <w:r w:rsidR="00383EB6" w:rsidRPr="00B24E9C">
        <w:rPr>
          <w:rFonts w:cstheme="minorHAnsi"/>
          <w:sz w:val="20"/>
          <w:szCs w:val="20"/>
        </w:rPr>
        <w:t>,</w:t>
      </w:r>
      <w:r w:rsidRPr="00B24E9C">
        <w:rPr>
          <w:rFonts w:cstheme="minorHAnsi"/>
          <w:sz w:val="20"/>
          <w:szCs w:val="20"/>
        </w:rPr>
        <w:t xml:space="preserve"> 2020-2021 and </w:t>
      </w:r>
      <w:r w:rsidR="00AF562B" w:rsidRPr="00B24E9C">
        <w:rPr>
          <w:rFonts w:cstheme="minorHAnsi"/>
          <w:sz w:val="20"/>
          <w:szCs w:val="20"/>
        </w:rPr>
        <w:t xml:space="preserve">in the </w:t>
      </w:r>
      <w:r w:rsidRPr="00B24E9C">
        <w:rPr>
          <w:rFonts w:cstheme="minorHAnsi"/>
          <w:sz w:val="20"/>
          <w:szCs w:val="20"/>
        </w:rPr>
        <w:t>Summer term of 2019/2020 have had a significant impact on these percentages.</w:t>
      </w:r>
      <w:r w:rsidR="00D84F27">
        <w:rPr>
          <w:rFonts w:cstheme="minorHAnsi"/>
          <w:sz w:val="20"/>
          <w:szCs w:val="20"/>
        </w:rPr>
        <w:t xml:space="preserve">  Attendance for 2021/22</w:t>
      </w:r>
      <w:r w:rsidR="00F925FD" w:rsidRPr="00B24E9C">
        <w:rPr>
          <w:rFonts w:cstheme="minorHAnsi"/>
          <w:sz w:val="20"/>
          <w:szCs w:val="20"/>
        </w:rPr>
        <w:t xml:space="preserve"> is 87.1%.</w:t>
      </w:r>
    </w:p>
    <w:p w:rsidR="006463B3" w:rsidRPr="00B24E9C" w:rsidRDefault="006463B3" w:rsidP="002B6B8A">
      <w:pPr>
        <w:spacing w:after="0" w:line="240" w:lineRule="auto"/>
        <w:rPr>
          <w:rFonts w:cstheme="minorHAnsi"/>
          <w:sz w:val="20"/>
          <w:szCs w:val="20"/>
        </w:rPr>
      </w:pPr>
    </w:p>
    <w:p w:rsidR="006463B3" w:rsidRPr="00B24E9C" w:rsidRDefault="006463B3" w:rsidP="002B6B8A">
      <w:pPr>
        <w:spacing w:after="0" w:line="240" w:lineRule="auto"/>
        <w:jc w:val="center"/>
        <w:rPr>
          <w:rFonts w:cstheme="minorHAnsi"/>
          <w:b/>
          <w:sz w:val="24"/>
          <w:szCs w:val="24"/>
        </w:rPr>
      </w:pPr>
    </w:p>
    <w:p w:rsidR="00C93158" w:rsidRPr="00B24E9C" w:rsidRDefault="00A01C69" w:rsidP="002B6B8A">
      <w:pPr>
        <w:spacing w:after="0" w:line="240" w:lineRule="auto"/>
        <w:jc w:val="center"/>
        <w:rPr>
          <w:rFonts w:cstheme="minorHAnsi"/>
          <w:b/>
          <w:sz w:val="24"/>
          <w:szCs w:val="24"/>
        </w:rPr>
      </w:pPr>
      <w:r w:rsidRPr="00B24E9C">
        <w:rPr>
          <w:rFonts w:cstheme="minorHAnsi"/>
          <w:b/>
          <w:sz w:val="24"/>
          <w:szCs w:val="24"/>
        </w:rPr>
        <w:t>GOOD BEHAVIOUR AND DISCIPLINE</w:t>
      </w:r>
    </w:p>
    <w:p w:rsidR="00C93158" w:rsidRPr="00B24E9C" w:rsidRDefault="00C93158" w:rsidP="002B6B8A">
      <w:pPr>
        <w:pStyle w:val="BodyTextIndent2"/>
        <w:spacing w:after="0" w:line="240" w:lineRule="auto"/>
        <w:ind w:left="0"/>
        <w:rPr>
          <w:rFonts w:cstheme="minorHAnsi"/>
          <w:sz w:val="20"/>
          <w:szCs w:val="20"/>
        </w:rPr>
      </w:pPr>
    </w:p>
    <w:p w:rsidR="00C93158" w:rsidRPr="00B24E9C" w:rsidRDefault="00A01C69" w:rsidP="002B6B8A">
      <w:pPr>
        <w:pStyle w:val="BodyTextIndent2"/>
        <w:spacing w:after="0" w:line="240" w:lineRule="auto"/>
        <w:ind w:left="0"/>
        <w:rPr>
          <w:rFonts w:cstheme="minorHAnsi"/>
          <w:sz w:val="20"/>
          <w:szCs w:val="20"/>
        </w:rPr>
      </w:pPr>
      <w:r w:rsidRPr="00B24E9C">
        <w:rPr>
          <w:rFonts w:cstheme="minorHAnsi"/>
          <w:sz w:val="20"/>
          <w:szCs w:val="20"/>
        </w:rPr>
        <w:t>In our S</w:t>
      </w:r>
      <w:r w:rsidR="00C93158" w:rsidRPr="00B24E9C">
        <w:rPr>
          <w:rFonts w:cstheme="minorHAnsi"/>
          <w:sz w:val="20"/>
          <w:szCs w:val="20"/>
        </w:rPr>
        <w:t xml:space="preserve">chool we maintain a calm, caring, </w:t>
      </w:r>
      <w:r w:rsidR="00DD7B78" w:rsidRPr="00B24E9C">
        <w:rPr>
          <w:rFonts w:cstheme="minorHAnsi"/>
          <w:sz w:val="20"/>
          <w:szCs w:val="20"/>
        </w:rPr>
        <w:t xml:space="preserve">nurturing </w:t>
      </w:r>
      <w:r w:rsidR="00C93158" w:rsidRPr="00B24E9C">
        <w:rPr>
          <w:rFonts w:cstheme="minorHAnsi"/>
          <w:sz w:val="20"/>
          <w:szCs w:val="20"/>
        </w:rPr>
        <w:t>environment based on Catholic principles and values</w:t>
      </w:r>
      <w:r w:rsidR="00DD7B78" w:rsidRPr="00B24E9C">
        <w:rPr>
          <w:rFonts w:cstheme="minorHAnsi"/>
          <w:sz w:val="20"/>
          <w:szCs w:val="20"/>
        </w:rPr>
        <w:t xml:space="preserve">. </w:t>
      </w:r>
      <w:r w:rsidRPr="00B24E9C">
        <w:rPr>
          <w:rFonts w:cstheme="minorHAnsi"/>
          <w:sz w:val="20"/>
          <w:szCs w:val="20"/>
        </w:rPr>
        <w:t xml:space="preserve"> </w:t>
      </w:r>
      <w:r w:rsidR="00D47E9A" w:rsidRPr="00B24E9C">
        <w:rPr>
          <w:rFonts w:cstheme="minorHAnsi"/>
          <w:sz w:val="20"/>
          <w:szCs w:val="20"/>
        </w:rPr>
        <w:t>T</w:t>
      </w:r>
      <w:r w:rsidRPr="00B24E9C">
        <w:rPr>
          <w:rFonts w:cstheme="minorHAnsi"/>
          <w:sz w:val="20"/>
          <w:szCs w:val="20"/>
        </w:rPr>
        <w:t>he S</w:t>
      </w:r>
      <w:r w:rsidR="00C93158" w:rsidRPr="00B24E9C">
        <w:rPr>
          <w:rFonts w:cstheme="minorHAnsi"/>
          <w:sz w:val="20"/>
          <w:szCs w:val="20"/>
        </w:rPr>
        <w:t>chool</w:t>
      </w:r>
      <w:r w:rsidR="00317535" w:rsidRPr="00B24E9C">
        <w:rPr>
          <w:rFonts w:cstheme="minorHAnsi"/>
          <w:sz w:val="20"/>
          <w:szCs w:val="20"/>
        </w:rPr>
        <w:t xml:space="preserve"> works</w:t>
      </w:r>
      <w:r w:rsidR="00C93158" w:rsidRPr="00B24E9C">
        <w:rPr>
          <w:rFonts w:cstheme="minorHAnsi"/>
          <w:sz w:val="20"/>
          <w:szCs w:val="20"/>
        </w:rPr>
        <w:t xml:space="preserve"> in close co-op</w:t>
      </w:r>
      <w:r w:rsidR="00317535" w:rsidRPr="00B24E9C">
        <w:rPr>
          <w:rFonts w:cstheme="minorHAnsi"/>
          <w:sz w:val="20"/>
          <w:szCs w:val="20"/>
        </w:rPr>
        <w:t>eration with parents and carers</w:t>
      </w:r>
      <w:r w:rsidR="00D47E9A" w:rsidRPr="00B24E9C">
        <w:rPr>
          <w:rFonts w:cstheme="minorHAnsi"/>
          <w:sz w:val="20"/>
          <w:szCs w:val="20"/>
        </w:rPr>
        <w:t xml:space="preserve"> to support children</w:t>
      </w:r>
      <w:r w:rsidR="00317535" w:rsidRPr="00B24E9C">
        <w:rPr>
          <w:rFonts w:cstheme="minorHAnsi"/>
          <w:sz w:val="20"/>
          <w:szCs w:val="20"/>
        </w:rPr>
        <w:t xml:space="preserve">. </w:t>
      </w:r>
      <w:r w:rsidRPr="00B24E9C">
        <w:rPr>
          <w:rFonts w:cstheme="minorHAnsi"/>
          <w:sz w:val="20"/>
          <w:szCs w:val="20"/>
        </w:rPr>
        <w:t xml:space="preserve"> </w:t>
      </w:r>
      <w:r w:rsidR="00317535" w:rsidRPr="00B24E9C">
        <w:rPr>
          <w:rFonts w:cstheme="minorHAnsi"/>
          <w:sz w:val="20"/>
          <w:szCs w:val="20"/>
        </w:rPr>
        <w:t xml:space="preserve">Thus supporting the embedding of the </w:t>
      </w:r>
      <w:r w:rsidRPr="00B24E9C">
        <w:rPr>
          <w:rFonts w:cstheme="minorHAnsi"/>
          <w:sz w:val="20"/>
          <w:szCs w:val="20"/>
        </w:rPr>
        <w:t>Mission S</w:t>
      </w:r>
      <w:r w:rsidR="00C93158" w:rsidRPr="00B24E9C">
        <w:rPr>
          <w:rFonts w:cstheme="minorHAnsi"/>
          <w:sz w:val="20"/>
          <w:szCs w:val="20"/>
        </w:rPr>
        <w:t>tatement to promote the spiritual, social, emotional, academic and</w:t>
      </w:r>
      <w:r w:rsidR="00D47E9A" w:rsidRPr="00B24E9C">
        <w:rPr>
          <w:rFonts w:cstheme="minorHAnsi"/>
          <w:sz w:val="20"/>
          <w:szCs w:val="20"/>
        </w:rPr>
        <w:t xml:space="preserve"> physical development of</w:t>
      </w:r>
      <w:r w:rsidR="00C93158" w:rsidRPr="00B24E9C">
        <w:rPr>
          <w:rFonts w:cstheme="minorHAnsi"/>
          <w:sz w:val="20"/>
          <w:szCs w:val="20"/>
        </w:rPr>
        <w:t xml:space="preserve"> pupils.  The strategies we use to promote self-discipline and responsibility for individual actions include:</w:t>
      </w:r>
    </w:p>
    <w:p w:rsidR="00C93158" w:rsidRPr="00B24E9C" w:rsidRDefault="00C93158" w:rsidP="002B6B8A">
      <w:pPr>
        <w:pStyle w:val="BodyTextIndent2"/>
        <w:spacing w:after="0" w:line="240" w:lineRule="auto"/>
        <w:rPr>
          <w:rFonts w:cstheme="minorHAnsi"/>
          <w:sz w:val="20"/>
          <w:szCs w:val="20"/>
        </w:rPr>
      </w:pPr>
    </w:p>
    <w:p w:rsidR="00C93158" w:rsidRPr="00B24E9C" w:rsidRDefault="00C93158"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High expectations of pupils</w:t>
      </w:r>
    </w:p>
    <w:p w:rsidR="00C93158" w:rsidRPr="00B24E9C" w:rsidRDefault="00C93158"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 xml:space="preserve">High level supervision throughout the school </w:t>
      </w:r>
    </w:p>
    <w:p w:rsidR="00C93158" w:rsidRPr="00B24E9C" w:rsidRDefault="00D47E9A"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Implementation of the</w:t>
      </w:r>
      <w:r w:rsidR="00A01C69" w:rsidRPr="00B24E9C">
        <w:rPr>
          <w:rFonts w:cstheme="minorHAnsi"/>
          <w:sz w:val="20"/>
          <w:szCs w:val="20"/>
        </w:rPr>
        <w:t xml:space="preserve"> Positive B</w:t>
      </w:r>
      <w:r w:rsidR="00C93158" w:rsidRPr="00B24E9C">
        <w:rPr>
          <w:rFonts w:cstheme="minorHAnsi"/>
          <w:sz w:val="20"/>
          <w:szCs w:val="20"/>
        </w:rPr>
        <w:t>ehavio</w:t>
      </w:r>
      <w:r w:rsidRPr="00B24E9C">
        <w:rPr>
          <w:rFonts w:cstheme="minorHAnsi"/>
          <w:sz w:val="20"/>
          <w:szCs w:val="20"/>
        </w:rPr>
        <w:t>ur P</w:t>
      </w:r>
      <w:r w:rsidR="00C93158" w:rsidRPr="00B24E9C">
        <w:rPr>
          <w:rFonts w:cstheme="minorHAnsi"/>
          <w:sz w:val="20"/>
          <w:szCs w:val="20"/>
        </w:rPr>
        <w:t xml:space="preserve">olicy </w:t>
      </w:r>
      <w:r w:rsidRPr="00B24E9C">
        <w:rPr>
          <w:rFonts w:cstheme="minorHAnsi"/>
          <w:sz w:val="20"/>
          <w:szCs w:val="20"/>
        </w:rPr>
        <w:t>including the</w:t>
      </w:r>
      <w:r w:rsidR="00A01C69" w:rsidRPr="00B24E9C">
        <w:rPr>
          <w:rFonts w:cstheme="minorHAnsi"/>
          <w:sz w:val="20"/>
          <w:szCs w:val="20"/>
        </w:rPr>
        <w:t xml:space="preserve"> Pupil of the Week award, Class of the W</w:t>
      </w:r>
      <w:r w:rsidR="00C93158" w:rsidRPr="00B24E9C">
        <w:rPr>
          <w:rFonts w:cstheme="minorHAnsi"/>
          <w:sz w:val="20"/>
          <w:szCs w:val="20"/>
        </w:rPr>
        <w:t>eek award</w:t>
      </w:r>
      <w:r w:rsidR="00A01C69" w:rsidRPr="00B24E9C">
        <w:rPr>
          <w:rFonts w:cstheme="minorHAnsi"/>
          <w:sz w:val="20"/>
          <w:szCs w:val="20"/>
        </w:rPr>
        <w:t>, Pupil of the Term, Class of the T</w:t>
      </w:r>
      <w:r w:rsidR="00317535" w:rsidRPr="00B24E9C">
        <w:rPr>
          <w:rFonts w:cstheme="minorHAnsi"/>
          <w:sz w:val="20"/>
          <w:szCs w:val="20"/>
        </w:rPr>
        <w:t>erm</w:t>
      </w:r>
      <w:r w:rsidR="00A01C69" w:rsidRPr="00B24E9C">
        <w:rPr>
          <w:rFonts w:cstheme="minorHAnsi"/>
          <w:sz w:val="20"/>
          <w:szCs w:val="20"/>
        </w:rPr>
        <w:t xml:space="preserve"> and Most C</w:t>
      </w:r>
      <w:r w:rsidR="00C93158" w:rsidRPr="00B24E9C">
        <w:rPr>
          <w:rFonts w:cstheme="minorHAnsi"/>
          <w:sz w:val="20"/>
          <w:szCs w:val="20"/>
        </w:rPr>
        <w:t xml:space="preserve">aring </w:t>
      </w:r>
      <w:r w:rsidR="00A01C69" w:rsidRPr="00B24E9C">
        <w:rPr>
          <w:rFonts w:cstheme="minorHAnsi"/>
          <w:sz w:val="20"/>
          <w:szCs w:val="20"/>
        </w:rPr>
        <w:t>Pupil of the Half T</w:t>
      </w:r>
      <w:r w:rsidR="00C93158" w:rsidRPr="00B24E9C">
        <w:rPr>
          <w:rFonts w:cstheme="minorHAnsi"/>
          <w:sz w:val="20"/>
          <w:szCs w:val="20"/>
        </w:rPr>
        <w:t xml:space="preserve">erm award. </w:t>
      </w:r>
    </w:p>
    <w:p w:rsidR="00317535" w:rsidRPr="00B24E9C" w:rsidRDefault="00D661C3"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 xml:space="preserve">Delivery </w:t>
      </w:r>
      <w:r w:rsidR="00A01C69" w:rsidRPr="00B24E9C">
        <w:rPr>
          <w:rFonts w:cstheme="minorHAnsi"/>
          <w:sz w:val="20"/>
          <w:szCs w:val="20"/>
        </w:rPr>
        <w:t xml:space="preserve">of </w:t>
      </w:r>
      <w:r w:rsidRPr="00B24E9C">
        <w:rPr>
          <w:rFonts w:cstheme="minorHAnsi"/>
          <w:sz w:val="20"/>
          <w:szCs w:val="20"/>
        </w:rPr>
        <w:t>the Nurture philosophy across the</w:t>
      </w:r>
      <w:r w:rsidR="00317535" w:rsidRPr="00B24E9C">
        <w:rPr>
          <w:rFonts w:cstheme="minorHAnsi"/>
          <w:sz w:val="20"/>
          <w:szCs w:val="20"/>
        </w:rPr>
        <w:t xml:space="preserve"> school</w:t>
      </w:r>
    </w:p>
    <w:p w:rsidR="00C93158" w:rsidRPr="00B24E9C" w:rsidRDefault="00C93158"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High visibility of senior staff throughout each school day</w:t>
      </w:r>
    </w:p>
    <w:p w:rsidR="00C93158" w:rsidRPr="00B24E9C" w:rsidRDefault="00D47E9A"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Early</w:t>
      </w:r>
      <w:r w:rsidR="00C93158" w:rsidRPr="00B24E9C">
        <w:rPr>
          <w:rFonts w:cstheme="minorHAnsi"/>
          <w:sz w:val="20"/>
          <w:szCs w:val="20"/>
        </w:rPr>
        <w:t xml:space="preserve"> intervention</w:t>
      </w:r>
      <w:r w:rsidRPr="00B24E9C">
        <w:rPr>
          <w:rFonts w:cstheme="minorHAnsi"/>
          <w:sz w:val="20"/>
          <w:szCs w:val="20"/>
        </w:rPr>
        <w:t>s</w:t>
      </w:r>
      <w:r w:rsidR="00C93158" w:rsidRPr="00B24E9C">
        <w:rPr>
          <w:rFonts w:cstheme="minorHAnsi"/>
          <w:sz w:val="20"/>
          <w:szCs w:val="20"/>
        </w:rPr>
        <w:t xml:space="preserve"> for relevant pupils</w:t>
      </w:r>
    </w:p>
    <w:p w:rsidR="00C93158" w:rsidRPr="00B24E9C" w:rsidRDefault="00C93158"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 xml:space="preserve">Utilisation of the support from outside agencies </w:t>
      </w:r>
    </w:p>
    <w:p w:rsidR="00C93158" w:rsidRPr="00B24E9C" w:rsidRDefault="00C93158"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Regular communication with parents</w:t>
      </w:r>
      <w:r w:rsidR="00317535" w:rsidRPr="00B24E9C">
        <w:rPr>
          <w:rFonts w:cstheme="minorHAnsi"/>
          <w:sz w:val="20"/>
          <w:szCs w:val="20"/>
        </w:rPr>
        <w:t>/carers</w:t>
      </w:r>
    </w:p>
    <w:p w:rsidR="00D47E9A" w:rsidRPr="00B24E9C" w:rsidRDefault="00D72853"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 xml:space="preserve">Implementation of </w:t>
      </w:r>
      <w:r w:rsidR="00D47E9A" w:rsidRPr="00B24E9C">
        <w:rPr>
          <w:rFonts w:cstheme="minorHAnsi"/>
          <w:sz w:val="20"/>
          <w:szCs w:val="20"/>
        </w:rPr>
        <w:t>our Additional Needs, SEN Policy</w:t>
      </w:r>
    </w:p>
    <w:p w:rsidR="00D72853" w:rsidRPr="00B24E9C" w:rsidRDefault="00D72853"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 xml:space="preserve">Provision of a counselling service </w:t>
      </w:r>
    </w:p>
    <w:p w:rsidR="00D72853" w:rsidRPr="00B24E9C" w:rsidRDefault="00D661C3"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 xml:space="preserve">Provision of </w:t>
      </w:r>
      <w:r w:rsidR="00A01C69" w:rsidRPr="00B24E9C">
        <w:rPr>
          <w:rFonts w:cstheme="minorHAnsi"/>
          <w:sz w:val="20"/>
          <w:szCs w:val="20"/>
        </w:rPr>
        <w:t>Student C</w:t>
      </w:r>
      <w:r w:rsidR="00D72853" w:rsidRPr="00B24E9C">
        <w:rPr>
          <w:rFonts w:cstheme="minorHAnsi"/>
          <w:sz w:val="20"/>
          <w:szCs w:val="20"/>
        </w:rPr>
        <w:t>ouncil from Years 4 to 7</w:t>
      </w:r>
      <w:r w:rsidRPr="00B24E9C">
        <w:rPr>
          <w:rFonts w:cstheme="minorHAnsi"/>
          <w:sz w:val="20"/>
          <w:szCs w:val="20"/>
        </w:rPr>
        <w:t xml:space="preserve">, stood down owing to </w:t>
      </w:r>
      <w:proofErr w:type="spellStart"/>
      <w:r w:rsidRPr="00B24E9C">
        <w:rPr>
          <w:rFonts w:cstheme="minorHAnsi"/>
          <w:sz w:val="20"/>
          <w:szCs w:val="20"/>
        </w:rPr>
        <w:t>Covid</w:t>
      </w:r>
      <w:proofErr w:type="spellEnd"/>
      <w:r w:rsidRPr="00B24E9C">
        <w:rPr>
          <w:rFonts w:cstheme="minorHAnsi"/>
          <w:sz w:val="20"/>
          <w:szCs w:val="20"/>
        </w:rPr>
        <w:t xml:space="preserve"> restrictions</w:t>
      </w:r>
    </w:p>
    <w:p w:rsidR="008765F0" w:rsidRPr="00B24E9C" w:rsidRDefault="00A01C69"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Use of the Buddy S</w:t>
      </w:r>
      <w:r w:rsidR="008765F0" w:rsidRPr="00B24E9C">
        <w:rPr>
          <w:rFonts w:cstheme="minorHAnsi"/>
          <w:sz w:val="20"/>
          <w:szCs w:val="20"/>
        </w:rPr>
        <w:t>ys</w:t>
      </w:r>
      <w:r w:rsidR="00E938AE" w:rsidRPr="00B24E9C">
        <w:rPr>
          <w:rFonts w:cstheme="minorHAnsi"/>
          <w:sz w:val="20"/>
          <w:szCs w:val="20"/>
        </w:rPr>
        <w:t>t</w:t>
      </w:r>
      <w:r w:rsidR="008765F0" w:rsidRPr="00B24E9C">
        <w:rPr>
          <w:rFonts w:cstheme="minorHAnsi"/>
          <w:sz w:val="20"/>
          <w:szCs w:val="20"/>
        </w:rPr>
        <w:t>em to provide role models for</w:t>
      </w:r>
      <w:r w:rsidR="00E938AE" w:rsidRPr="00B24E9C">
        <w:rPr>
          <w:rFonts w:cstheme="minorHAnsi"/>
          <w:sz w:val="20"/>
          <w:szCs w:val="20"/>
        </w:rPr>
        <w:t xml:space="preserve"> </w:t>
      </w:r>
      <w:r w:rsidR="008765F0" w:rsidRPr="00B24E9C">
        <w:rPr>
          <w:rFonts w:cstheme="minorHAnsi"/>
          <w:sz w:val="20"/>
          <w:szCs w:val="20"/>
        </w:rPr>
        <w:t>yo</w:t>
      </w:r>
      <w:r w:rsidR="00E938AE" w:rsidRPr="00B24E9C">
        <w:rPr>
          <w:rFonts w:cstheme="minorHAnsi"/>
          <w:sz w:val="20"/>
          <w:szCs w:val="20"/>
        </w:rPr>
        <w:t>u</w:t>
      </w:r>
      <w:r w:rsidR="00D47E9A" w:rsidRPr="00B24E9C">
        <w:rPr>
          <w:rFonts w:cstheme="minorHAnsi"/>
          <w:sz w:val="20"/>
          <w:szCs w:val="20"/>
        </w:rPr>
        <w:t>nger pupils.  O</w:t>
      </w:r>
      <w:r w:rsidR="00D661C3" w:rsidRPr="00B24E9C">
        <w:rPr>
          <w:rFonts w:cstheme="minorHAnsi"/>
          <w:sz w:val="20"/>
          <w:szCs w:val="20"/>
        </w:rPr>
        <w:t xml:space="preserve">wing to </w:t>
      </w:r>
      <w:r w:rsidR="00D47E9A" w:rsidRPr="00B24E9C">
        <w:rPr>
          <w:rFonts w:cstheme="minorHAnsi"/>
          <w:sz w:val="20"/>
          <w:szCs w:val="20"/>
        </w:rPr>
        <w:t>the pandemic challenges this has been limited.</w:t>
      </w:r>
    </w:p>
    <w:p w:rsidR="00D47E9A" w:rsidRPr="00B24E9C" w:rsidRDefault="00D47E9A" w:rsidP="002B6B8A">
      <w:pPr>
        <w:pStyle w:val="BodyTextIndent2"/>
        <w:numPr>
          <w:ilvl w:val="0"/>
          <w:numId w:val="20"/>
        </w:numPr>
        <w:tabs>
          <w:tab w:val="clear" w:pos="1440"/>
          <w:tab w:val="num" w:pos="774"/>
        </w:tabs>
        <w:spacing w:after="0" w:line="240" w:lineRule="auto"/>
        <w:ind w:left="567" w:hanging="567"/>
        <w:rPr>
          <w:rFonts w:cstheme="minorHAnsi"/>
          <w:sz w:val="20"/>
          <w:szCs w:val="20"/>
        </w:rPr>
      </w:pPr>
      <w:r w:rsidRPr="00B24E9C">
        <w:rPr>
          <w:rFonts w:cstheme="minorHAnsi"/>
          <w:sz w:val="20"/>
          <w:szCs w:val="20"/>
        </w:rPr>
        <w:t xml:space="preserve">Implementation of our Pastoral Care policies which supports all pupils in relation to their particular needs </w:t>
      </w:r>
    </w:p>
    <w:p w:rsidR="00C93158" w:rsidRPr="00B24E9C" w:rsidRDefault="00C93158" w:rsidP="002B6B8A">
      <w:pPr>
        <w:pStyle w:val="BodyTextIndent2"/>
        <w:spacing w:after="0" w:line="240" w:lineRule="auto"/>
        <w:ind w:left="0"/>
        <w:rPr>
          <w:rFonts w:cstheme="minorHAnsi"/>
          <w:sz w:val="20"/>
          <w:szCs w:val="20"/>
        </w:rPr>
      </w:pPr>
    </w:p>
    <w:p w:rsidR="006463B3" w:rsidRPr="00B24E9C" w:rsidRDefault="006463B3" w:rsidP="002B6B8A">
      <w:pPr>
        <w:pStyle w:val="BodyTextIndent2"/>
        <w:spacing w:after="0" w:line="240" w:lineRule="auto"/>
        <w:ind w:left="0"/>
        <w:rPr>
          <w:rFonts w:cstheme="minorHAnsi"/>
          <w:b/>
          <w:sz w:val="20"/>
          <w:szCs w:val="20"/>
        </w:rPr>
      </w:pPr>
    </w:p>
    <w:p w:rsidR="00317535" w:rsidRPr="00B24E9C" w:rsidRDefault="00317535" w:rsidP="002B6B8A">
      <w:pPr>
        <w:pStyle w:val="BodyTextIndent2"/>
        <w:spacing w:after="0" w:line="240" w:lineRule="auto"/>
        <w:ind w:left="0"/>
        <w:rPr>
          <w:rFonts w:cstheme="minorHAnsi"/>
          <w:b/>
          <w:sz w:val="20"/>
          <w:szCs w:val="20"/>
        </w:rPr>
      </w:pPr>
      <w:r w:rsidRPr="00B24E9C">
        <w:rPr>
          <w:rFonts w:cstheme="minorHAnsi"/>
          <w:b/>
          <w:sz w:val="20"/>
          <w:szCs w:val="20"/>
        </w:rPr>
        <w:t>EVALUATION</w:t>
      </w:r>
    </w:p>
    <w:p w:rsidR="00D72853" w:rsidRPr="00B24E9C" w:rsidRDefault="00D72853" w:rsidP="002B6B8A">
      <w:pPr>
        <w:pStyle w:val="BodyTextIndent2"/>
        <w:spacing w:after="0" w:line="240" w:lineRule="auto"/>
        <w:ind w:left="0"/>
        <w:rPr>
          <w:rFonts w:cstheme="minorHAnsi"/>
          <w:sz w:val="20"/>
          <w:szCs w:val="20"/>
        </w:rPr>
      </w:pPr>
      <w:r w:rsidRPr="00B24E9C">
        <w:rPr>
          <w:rFonts w:cstheme="minorHAnsi"/>
          <w:sz w:val="20"/>
          <w:szCs w:val="20"/>
        </w:rPr>
        <w:t>There</w:t>
      </w:r>
      <w:r w:rsidR="00C93158" w:rsidRPr="00B24E9C">
        <w:rPr>
          <w:rFonts w:cstheme="minorHAnsi"/>
          <w:sz w:val="20"/>
          <w:szCs w:val="20"/>
        </w:rPr>
        <w:t xml:space="preserve"> is consistently </w:t>
      </w:r>
      <w:r w:rsidRPr="00B24E9C">
        <w:rPr>
          <w:rFonts w:cstheme="minorHAnsi"/>
          <w:sz w:val="20"/>
          <w:szCs w:val="20"/>
        </w:rPr>
        <w:t xml:space="preserve">very good behaviour by the </w:t>
      </w:r>
      <w:r w:rsidR="00C93158" w:rsidRPr="00B24E9C">
        <w:rPr>
          <w:rFonts w:cstheme="minorHAnsi"/>
          <w:sz w:val="20"/>
          <w:szCs w:val="20"/>
        </w:rPr>
        <w:t xml:space="preserve">majority of pupils. </w:t>
      </w:r>
      <w:r w:rsidR="00A01C69" w:rsidRPr="00B24E9C">
        <w:rPr>
          <w:rFonts w:cstheme="minorHAnsi"/>
          <w:sz w:val="20"/>
          <w:szCs w:val="20"/>
        </w:rPr>
        <w:t xml:space="preserve"> </w:t>
      </w:r>
      <w:r w:rsidR="00C93158" w:rsidRPr="00B24E9C">
        <w:rPr>
          <w:rFonts w:cstheme="minorHAnsi"/>
          <w:sz w:val="20"/>
          <w:szCs w:val="20"/>
        </w:rPr>
        <w:t xml:space="preserve">Incidents of poor behaviour are mainly a direct result of specific issues associated with individual pupils and these are addressed in co-operation with parents and/or statutory agencies and the appropriate </w:t>
      </w:r>
      <w:r w:rsidR="00A01C69" w:rsidRPr="00B24E9C">
        <w:rPr>
          <w:rFonts w:cstheme="minorHAnsi"/>
          <w:sz w:val="20"/>
          <w:szCs w:val="20"/>
        </w:rPr>
        <w:t>implementation of the school Positive B</w:t>
      </w:r>
      <w:r w:rsidR="00C93158" w:rsidRPr="00B24E9C">
        <w:rPr>
          <w:rFonts w:cstheme="minorHAnsi"/>
          <w:sz w:val="20"/>
          <w:szCs w:val="20"/>
        </w:rPr>
        <w:t>ehaviour p</w:t>
      </w:r>
      <w:r w:rsidR="00317535" w:rsidRPr="00B24E9C">
        <w:rPr>
          <w:rFonts w:cstheme="minorHAnsi"/>
          <w:sz w:val="20"/>
          <w:szCs w:val="20"/>
        </w:rPr>
        <w:t>olicy.  The development of our Nurture C</w:t>
      </w:r>
      <w:r w:rsidR="00C93158" w:rsidRPr="00B24E9C">
        <w:rPr>
          <w:rFonts w:cstheme="minorHAnsi"/>
          <w:sz w:val="20"/>
          <w:szCs w:val="20"/>
        </w:rPr>
        <w:t>entre has had a very positive impact on the management of behaviour</w:t>
      </w:r>
      <w:r w:rsidR="00D47E9A" w:rsidRPr="00B24E9C">
        <w:rPr>
          <w:rFonts w:cstheme="minorHAnsi"/>
          <w:sz w:val="20"/>
          <w:szCs w:val="20"/>
        </w:rPr>
        <w:t xml:space="preserve"> over the past 21</w:t>
      </w:r>
      <w:r w:rsidR="00317535" w:rsidRPr="00B24E9C">
        <w:rPr>
          <w:rFonts w:cstheme="minorHAnsi"/>
          <w:sz w:val="20"/>
          <w:szCs w:val="20"/>
        </w:rPr>
        <w:t xml:space="preserve"> years</w:t>
      </w:r>
      <w:r w:rsidRPr="00B24E9C">
        <w:rPr>
          <w:rFonts w:cstheme="minorHAnsi"/>
          <w:sz w:val="20"/>
          <w:szCs w:val="20"/>
        </w:rPr>
        <w:t>. The Resilience Education</w:t>
      </w:r>
      <w:r w:rsidR="00D661C3" w:rsidRPr="00B24E9C">
        <w:rPr>
          <w:rFonts w:cstheme="minorHAnsi"/>
          <w:sz w:val="20"/>
          <w:szCs w:val="20"/>
        </w:rPr>
        <w:t xml:space="preserve"> Bounce Back </w:t>
      </w:r>
      <w:r w:rsidRPr="00B24E9C">
        <w:rPr>
          <w:rFonts w:cstheme="minorHAnsi"/>
          <w:sz w:val="20"/>
          <w:szCs w:val="20"/>
        </w:rPr>
        <w:t>Programme</w:t>
      </w:r>
      <w:r w:rsidR="00317535" w:rsidRPr="00B24E9C">
        <w:rPr>
          <w:rFonts w:cstheme="minorHAnsi"/>
          <w:sz w:val="20"/>
          <w:szCs w:val="20"/>
        </w:rPr>
        <w:t xml:space="preserve"> in the previous </w:t>
      </w:r>
      <w:r w:rsidR="00D661C3" w:rsidRPr="00B24E9C">
        <w:rPr>
          <w:rFonts w:cstheme="minorHAnsi"/>
          <w:sz w:val="20"/>
          <w:szCs w:val="20"/>
        </w:rPr>
        <w:t>5</w:t>
      </w:r>
      <w:r w:rsidR="00317535" w:rsidRPr="00B24E9C">
        <w:rPr>
          <w:rFonts w:cstheme="minorHAnsi"/>
          <w:sz w:val="20"/>
          <w:szCs w:val="20"/>
        </w:rPr>
        <w:t xml:space="preserve"> years</w:t>
      </w:r>
      <w:r w:rsidRPr="00B24E9C">
        <w:rPr>
          <w:rFonts w:cstheme="minorHAnsi"/>
          <w:sz w:val="20"/>
          <w:szCs w:val="20"/>
        </w:rPr>
        <w:t xml:space="preserve"> has had a significant impact on</w:t>
      </w:r>
      <w:r w:rsidR="00D47E9A" w:rsidRPr="00B24E9C">
        <w:rPr>
          <w:rFonts w:cstheme="minorHAnsi"/>
          <w:sz w:val="20"/>
          <w:szCs w:val="20"/>
        </w:rPr>
        <w:t xml:space="preserve"> managing</w:t>
      </w:r>
      <w:r w:rsidRPr="00B24E9C">
        <w:rPr>
          <w:rFonts w:cstheme="minorHAnsi"/>
          <w:sz w:val="20"/>
          <w:szCs w:val="20"/>
        </w:rPr>
        <w:t xml:space="preserve"> behaviour</w:t>
      </w:r>
      <w:r w:rsidR="00D47E9A" w:rsidRPr="00B24E9C">
        <w:rPr>
          <w:rFonts w:cstheme="minorHAnsi"/>
          <w:sz w:val="20"/>
          <w:szCs w:val="20"/>
        </w:rPr>
        <w:t xml:space="preserve"> issues</w:t>
      </w:r>
      <w:r w:rsidRPr="00B24E9C">
        <w:rPr>
          <w:rFonts w:cstheme="minorHAnsi"/>
          <w:sz w:val="20"/>
          <w:szCs w:val="20"/>
        </w:rPr>
        <w:t>.</w:t>
      </w:r>
      <w:r w:rsidR="00E534E6" w:rsidRPr="00B24E9C">
        <w:rPr>
          <w:rFonts w:cstheme="minorHAnsi"/>
          <w:sz w:val="20"/>
          <w:szCs w:val="20"/>
        </w:rPr>
        <w:t xml:space="preserve">  This is evidenced by day to day pupil interactions and feedback from staff, parents and external agencies.</w:t>
      </w:r>
    </w:p>
    <w:p w:rsidR="000A5AF2" w:rsidRPr="00B24E9C" w:rsidRDefault="000A5AF2" w:rsidP="002B6B8A">
      <w:pPr>
        <w:spacing w:after="0" w:line="240" w:lineRule="auto"/>
        <w:jc w:val="center"/>
        <w:rPr>
          <w:rFonts w:cstheme="minorHAnsi"/>
          <w:b/>
          <w:sz w:val="20"/>
          <w:szCs w:val="20"/>
        </w:rPr>
      </w:pPr>
    </w:p>
    <w:p w:rsidR="00D84F27" w:rsidRPr="00B24E9C" w:rsidRDefault="00D84F27" w:rsidP="00D84F27">
      <w:pPr>
        <w:spacing w:after="0" w:line="240" w:lineRule="auto"/>
        <w:jc w:val="both"/>
        <w:rPr>
          <w:b/>
          <w:sz w:val="20"/>
          <w:szCs w:val="20"/>
        </w:rPr>
      </w:pPr>
      <w:r w:rsidRPr="00B24E9C">
        <w:rPr>
          <w:b/>
          <w:sz w:val="20"/>
          <w:szCs w:val="20"/>
        </w:rPr>
        <w:t>IMPLICATIONS FOR LEARNING, TEACHING AND STAFF DEVELOPMENT</w:t>
      </w:r>
    </w:p>
    <w:p w:rsidR="000A5AF2" w:rsidRPr="00D84F27" w:rsidRDefault="00D84F27" w:rsidP="00D84F27">
      <w:pPr>
        <w:pStyle w:val="ListParagraph"/>
        <w:numPr>
          <w:ilvl w:val="0"/>
          <w:numId w:val="30"/>
        </w:numPr>
        <w:spacing w:after="0" w:line="240" w:lineRule="auto"/>
        <w:ind w:left="426" w:hanging="426"/>
        <w:rPr>
          <w:rFonts w:cstheme="minorHAnsi"/>
          <w:b/>
          <w:sz w:val="20"/>
          <w:szCs w:val="20"/>
        </w:rPr>
      </w:pPr>
      <w:r>
        <w:rPr>
          <w:sz w:val="20"/>
          <w:szCs w:val="20"/>
        </w:rPr>
        <w:t>Children with attendance issues need to have pa</w:t>
      </w:r>
      <w:r w:rsidR="002F3A3F">
        <w:rPr>
          <w:sz w:val="20"/>
          <w:szCs w:val="20"/>
        </w:rPr>
        <w:t xml:space="preserve">rental support through teacher </w:t>
      </w:r>
      <w:r>
        <w:rPr>
          <w:sz w:val="20"/>
          <w:szCs w:val="20"/>
        </w:rPr>
        <w:t>monitoring and EWO involvement.</w:t>
      </w:r>
    </w:p>
    <w:p w:rsidR="000A5AF2" w:rsidRPr="00B24E9C" w:rsidRDefault="000A5AF2" w:rsidP="002B6B8A">
      <w:pPr>
        <w:spacing w:after="0" w:line="240" w:lineRule="auto"/>
        <w:rPr>
          <w:rFonts w:cstheme="minorHAnsi"/>
          <w:b/>
          <w:sz w:val="20"/>
          <w:szCs w:val="20"/>
        </w:rPr>
      </w:pPr>
      <w:r w:rsidRPr="00B24E9C">
        <w:rPr>
          <w:rFonts w:cstheme="minorHAnsi"/>
          <w:b/>
          <w:sz w:val="20"/>
          <w:szCs w:val="20"/>
        </w:rPr>
        <w:br w:type="page"/>
      </w:r>
    </w:p>
    <w:p w:rsidR="001637AB" w:rsidRPr="00B24E9C" w:rsidRDefault="001637AB" w:rsidP="002B6B8A">
      <w:pPr>
        <w:spacing w:after="0" w:line="240" w:lineRule="auto"/>
        <w:jc w:val="center"/>
        <w:rPr>
          <w:rFonts w:cstheme="minorHAnsi"/>
          <w:b/>
          <w:sz w:val="24"/>
          <w:szCs w:val="24"/>
        </w:rPr>
      </w:pPr>
      <w:r w:rsidRPr="00B24E9C">
        <w:rPr>
          <w:rFonts w:cstheme="minorHAnsi"/>
          <w:b/>
          <w:sz w:val="24"/>
          <w:szCs w:val="24"/>
        </w:rPr>
        <w:t>STAFF DEVELOPMENT PROGRAMME</w:t>
      </w:r>
    </w:p>
    <w:p w:rsidR="00A01C69" w:rsidRPr="00B24E9C" w:rsidRDefault="00A01C69" w:rsidP="002B6B8A">
      <w:pPr>
        <w:spacing w:after="0" w:line="240" w:lineRule="auto"/>
        <w:jc w:val="center"/>
        <w:rPr>
          <w:rFonts w:cstheme="minorHAnsi"/>
          <w:b/>
          <w:sz w:val="20"/>
          <w:szCs w:val="20"/>
        </w:rPr>
      </w:pPr>
    </w:p>
    <w:p w:rsidR="009F4AA7" w:rsidRPr="00B24E9C" w:rsidRDefault="00D47E9A" w:rsidP="002B6B8A">
      <w:pPr>
        <w:pStyle w:val="Default"/>
        <w:numPr>
          <w:ilvl w:val="0"/>
          <w:numId w:val="11"/>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The Staff Development Programme</w:t>
      </w:r>
      <w:r w:rsidR="009F4AA7" w:rsidRPr="00B24E9C">
        <w:rPr>
          <w:rFonts w:asciiTheme="minorHAnsi" w:hAnsiTheme="minorHAnsi" w:cstheme="minorHAnsi"/>
          <w:bCs/>
          <w:color w:val="auto"/>
          <w:sz w:val="20"/>
          <w:szCs w:val="20"/>
        </w:rPr>
        <w:t xml:space="preserve"> is closely linked to the School Development Plan</w:t>
      </w:r>
      <w:r w:rsidRPr="00B24E9C">
        <w:rPr>
          <w:rFonts w:asciiTheme="minorHAnsi" w:hAnsiTheme="minorHAnsi" w:cstheme="minorHAnsi"/>
          <w:bCs/>
          <w:color w:val="auto"/>
          <w:sz w:val="20"/>
          <w:szCs w:val="20"/>
        </w:rPr>
        <w:t xml:space="preserve"> priorities</w:t>
      </w:r>
      <w:r w:rsidR="009F4AA7" w:rsidRPr="00B24E9C">
        <w:rPr>
          <w:rFonts w:asciiTheme="minorHAnsi" w:hAnsiTheme="minorHAnsi" w:cstheme="minorHAnsi"/>
          <w:bCs/>
          <w:color w:val="auto"/>
          <w:sz w:val="20"/>
          <w:szCs w:val="20"/>
        </w:rPr>
        <w:t xml:space="preserve">. </w:t>
      </w:r>
    </w:p>
    <w:p w:rsidR="009F4AA7" w:rsidRPr="00B24E9C" w:rsidRDefault="009F4AA7" w:rsidP="002B6B8A">
      <w:pPr>
        <w:pStyle w:val="Default"/>
        <w:numPr>
          <w:ilvl w:val="0"/>
          <w:numId w:val="10"/>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Staff development priorities are </w:t>
      </w:r>
      <w:r w:rsidR="00D47E9A" w:rsidRPr="00B24E9C">
        <w:rPr>
          <w:rFonts w:asciiTheme="minorHAnsi" w:hAnsiTheme="minorHAnsi" w:cstheme="minorHAnsi"/>
          <w:bCs/>
          <w:color w:val="auto"/>
          <w:sz w:val="20"/>
          <w:szCs w:val="20"/>
        </w:rPr>
        <w:t>addressed through a broad range of strategies</w:t>
      </w:r>
      <w:r w:rsidRPr="00B24E9C">
        <w:rPr>
          <w:rFonts w:asciiTheme="minorHAnsi" w:hAnsiTheme="minorHAnsi" w:cstheme="minorHAnsi"/>
          <w:bCs/>
          <w:color w:val="auto"/>
          <w:sz w:val="20"/>
          <w:szCs w:val="20"/>
        </w:rPr>
        <w:t xml:space="preserve">. </w:t>
      </w:r>
    </w:p>
    <w:p w:rsidR="00317535" w:rsidRPr="00B24E9C" w:rsidRDefault="00317535" w:rsidP="002B6B8A">
      <w:pPr>
        <w:pStyle w:val="Default"/>
        <w:numPr>
          <w:ilvl w:val="0"/>
          <w:numId w:val="10"/>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Curriculum and Pastoral Care reviews on each staff day </w:t>
      </w:r>
      <w:r w:rsidR="007B364F" w:rsidRPr="00B24E9C">
        <w:rPr>
          <w:rFonts w:asciiTheme="minorHAnsi" w:hAnsiTheme="minorHAnsi" w:cstheme="minorHAnsi"/>
          <w:bCs/>
          <w:color w:val="auto"/>
          <w:sz w:val="20"/>
          <w:szCs w:val="20"/>
        </w:rPr>
        <w:t xml:space="preserve">held </w:t>
      </w:r>
      <w:r w:rsidRPr="00B24E9C">
        <w:rPr>
          <w:rFonts w:asciiTheme="minorHAnsi" w:hAnsiTheme="minorHAnsi" w:cstheme="minorHAnsi"/>
          <w:bCs/>
          <w:color w:val="auto"/>
          <w:sz w:val="20"/>
          <w:szCs w:val="20"/>
        </w:rPr>
        <w:t>mid and end of term</w:t>
      </w:r>
      <w:r w:rsidR="007B364F" w:rsidRPr="00B24E9C">
        <w:rPr>
          <w:rFonts w:asciiTheme="minorHAnsi" w:hAnsiTheme="minorHAnsi" w:cstheme="minorHAnsi"/>
          <w:bCs/>
          <w:color w:val="auto"/>
          <w:sz w:val="20"/>
          <w:szCs w:val="20"/>
        </w:rPr>
        <w:t xml:space="preserve"> further enhance and respond to identified needs</w:t>
      </w:r>
      <w:r w:rsidRPr="00B24E9C">
        <w:rPr>
          <w:rFonts w:asciiTheme="minorHAnsi" w:hAnsiTheme="minorHAnsi" w:cstheme="minorHAnsi"/>
          <w:bCs/>
          <w:color w:val="auto"/>
          <w:sz w:val="20"/>
          <w:szCs w:val="20"/>
        </w:rPr>
        <w:t>.</w:t>
      </w:r>
    </w:p>
    <w:p w:rsidR="009F4AA7" w:rsidRPr="00B24E9C" w:rsidRDefault="00D273E4" w:rsidP="002B6B8A">
      <w:pPr>
        <w:pStyle w:val="Default"/>
        <w:numPr>
          <w:ilvl w:val="0"/>
          <w:numId w:val="10"/>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Substitute cover </w:t>
      </w:r>
      <w:r w:rsidR="009F4AA7" w:rsidRPr="00B24E9C">
        <w:rPr>
          <w:rFonts w:asciiTheme="minorHAnsi" w:hAnsiTheme="minorHAnsi" w:cstheme="minorHAnsi"/>
          <w:bCs/>
          <w:color w:val="auto"/>
          <w:sz w:val="20"/>
          <w:szCs w:val="20"/>
        </w:rPr>
        <w:t>is</w:t>
      </w:r>
      <w:r w:rsidR="00317535" w:rsidRPr="00B24E9C">
        <w:rPr>
          <w:rFonts w:asciiTheme="minorHAnsi" w:hAnsiTheme="minorHAnsi" w:cstheme="minorHAnsi"/>
          <w:bCs/>
          <w:color w:val="auto"/>
          <w:sz w:val="20"/>
          <w:szCs w:val="20"/>
        </w:rPr>
        <w:t xml:space="preserve"> available within the parameters</w:t>
      </w:r>
      <w:r w:rsidR="009F4AA7" w:rsidRPr="00B24E9C">
        <w:rPr>
          <w:rFonts w:asciiTheme="minorHAnsi" w:hAnsiTheme="minorHAnsi" w:cstheme="minorHAnsi"/>
          <w:bCs/>
          <w:color w:val="auto"/>
          <w:sz w:val="20"/>
          <w:szCs w:val="20"/>
        </w:rPr>
        <w:t xml:space="preserve"> of the </w:t>
      </w:r>
      <w:r w:rsidR="00317535" w:rsidRPr="00B24E9C">
        <w:rPr>
          <w:rFonts w:asciiTheme="minorHAnsi" w:hAnsiTheme="minorHAnsi" w:cstheme="minorHAnsi"/>
          <w:bCs/>
          <w:color w:val="auto"/>
          <w:sz w:val="20"/>
          <w:szCs w:val="20"/>
        </w:rPr>
        <w:t xml:space="preserve">annual </w:t>
      </w:r>
      <w:r w:rsidR="009F4AA7" w:rsidRPr="00B24E9C">
        <w:rPr>
          <w:rFonts w:asciiTheme="minorHAnsi" w:hAnsiTheme="minorHAnsi" w:cstheme="minorHAnsi"/>
          <w:bCs/>
          <w:color w:val="auto"/>
          <w:sz w:val="20"/>
          <w:szCs w:val="20"/>
        </w:rPr>
        <w:t>budget to facilitate staff development</w:t>
      </w:r>
      <w:r w:rsidR="007B364F" w:rsidRPr="00B24E9C">
        <w:rPr>
          <w:rFonts w:asciiTheme="minorHAnsi" w:hAnsiTheme="minorHAnsi" w:cstheme="minorHAnsi"/>
          <w:bCs/>
          <w:color w:val="auto"/>
          <w:sz w:val="20"/>
          <w:szCs w:val="20"/>
        </w:rPr>
        <w:t xml:space="preserve"> release</w:t>
      </w:r>
      <w:r w:rsidR="009F4AA7" w:rsidRPr="00B24E9C">
        <w:rPr>
          <w:rFonts w:asciiTheme="minorHAnsi" w:hAnsiTheme="minorHAnsi" w:cstheme="minorHAnsi"/>
          <w:bCs/>
          <w:color w:val="auto"/>
          <w:sz w:val="20"/>
          <w:szCs w:val="20"/>
        </w:rPr>
        <w:t xml:space="preserve">. </w:t>
      </w:r>
    </w:p>
    <w:p w:rsidR="009F4AA7" w:rsidRPr="00B24E9C" w:rsidRDefault="007B364F" w:rsidP="002B6B8A">
      <w:pPr>
        <w:pStyle w:val="Default"/>
        <w:numPr>
          <w:ilvl w:val="0"/>
          <w:numId w:val="10"/>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Programmes</w:t>
      </w:r>
      <w:r w:rsidR="00D661C3" w:rsidRPr="00B24E9C">
        <w:rPr>
          <w:rFonts w:asciiTheme="minorHAnsi" w:hAnsiTheme="minorHAnsi" w:cstheme="minorHAnsi"/>
          <w:bCs/>
          <w:color w:val="auto"/>
          <w:sz w:val="20"/>
          <w:szCs w:val="20"/>
        </w:rPr>
        <w:t xml:space="preserve"> and </w:t>
      </w:r>
      <w:r w:rsidR="009F4AA7" w:rsidRPr="00B24E9C">
        <w:rPr>
          <w:rFonts w:asciiTheme="minorHAnsi" w:hAnsiTheme="minorHAnsi" w:cstheme="minorHAnsi"/>
          <w:bCs/>
          <w:color w:val="auto"/>
          <w:sz w:val="20"/>
          <w:szCs w:val="20"/>
        </w:rPr>
        <w:t>Evaluation</w:t>
      </w:r>
      <w:r w:rsidRPr="00B24E9C">
        <w:rPr>
          <w:rFonts w:asciiTheme="minorHAnsi" w:hAnsiTheme="minorHAnsi" w:cstheme="minorHAnsi"/>
          <w:bCs/>
          <w:color w:val="auto"/>
          <w:sz w:val="20"/>
          <w:szCs w:val="20"/>
        </w:rPr>
        <w:t>s</w:t>
      </w:r>
      <w:r w:rsidR="009F4AA7" w:rsidRPr="00B24E9C">
        <w:rPr>
          <w:rFonts w:asciiTheme="minorHAnsi" w:hAnsiTheme="minorHAnsi" w:cstheme="minorHAnsi"/>
          <w:bCs/>
          <w:color w:val="auto"/>
          <w:sz w:val="20"/>
          <w:szCs w:val="20"/>
        </w:rPr>
        <w:t xml:space="preserve"> are</w:t>
      </w:r>
      <w:r w:rsidR="00D273E4" w:rsidRPr="00B24E9C">
        <w:rPr>
          <w:rFonts w:asciiTheme="minorHAnsi" w:hAnsiTheme="minorHAnsi" w:cstheme="minorHAnsi"/>
          <w:bCs/>
          <w:color w:val="auto"/>
          <w:sz w:val="20"/>
          <w:szCs w:val="20"/>
        </w:rPr>
        <w:t xml:space="preserve"> completed for school based in-service days</w:t>
      </w:r>
      <w:r w:rsidRPr="00B24E9C">
        <w:rPr>
          <w:rFonts w:asciiTheme="minorHAnsi" w:hAnsiTheme="minorHAnsi" w:cstheme="minorHAnsi"/>
          <w:bCs/>
          <w:color w:val="auto"/>
          <w:sz w:val="20"/>
          <w:szCs w:val="20"/>
        </w:rPr>
        <w:t xml:space="preserve"> and feedback informs further training needs</w:t>
      </w:r>
      <w:r w:rsidR="009F4AA7" w:rsidRPr="00B24E9C">
        <w:rPr>
          <w:rFonts w:asciiTheme="minorHAnsi" w:hAnsiTheme="minorHAnsi" w:cstheme="minorHAnsi"/>
          <w:bCs/>
          <w:color w:val="auto"/>
          <w:sz w:val="20"/>
          <w:szCs w:val="20"/>
        </w:rPr>
        <w:t xml:space="preserve">. </w:t>
      </w:r>
    </w:p>
    <w:p w:rsidR="009F4AA7" w:rsidRPr="00B24E9C" w:rsidRDefault="009F4AA7" w:rsidP="002B6B8A">
      <w:pPr>
        <w:pStyle w:val="Default"/>
        <w:numPr>
          <w:ilvl w:val="0"/>
          <w:numId w:val="10"/>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Te</w:t>
      </w:r>
      <w:r w:rsidR="007B364F" w:rsidRPr="00B24E9C">
        <w:rPr>
          <w:rFonts w:asciiTheme="minorHAnsi" w:hAnsiTheme="minorHAnsi" w:cstheme="minorHAnsi"/>
          <w:bCs/>
          <w:color w:val="auto"/>
          <w:sz w:val="20"/>
          <w:szCs w:val="20"/>
        </w:rPr>
        <w:t>achers are encouraged to engage in ongoing Professional Development</w:t>
      </w:r>
      <w:r w:rsidRPr="00B24E9C">
        <w:rPr>
          <w:rFonts w:asciiTheme="minorHAnsi" w:hAnsiTheme="minorHAnsi" w:cstheme="minorHAnsi"/>
          <w:bCs/>
          <w:color w:val="auto"/>
          <w:sz w:val="20"/>
          <w:szCs w:val="20"/>
        </w:rPr>
        <w:t xml:space="preserve"> and their needs are discussed at the formal Principal/Teacher discussion each year. </w:t>
      </w:r>
    </w:p>
    <w:p w:rsidR="00317535" w:rsidRPr="00B24E9C" w:rsidRDefault="00317535" w:rsidP="002B6B8A">
      <w:pPr>
        <w:pStyle w:val="Default"/>
        <w:numPr>
          <w:ilvl w:val="0"/>
          <w:numId w:val="10"/>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Teachers who attend external courses are asked </w:t>
      </w:r>
      <w:r w:rsidR="00D93699" w:rsidRPr="00B24E9C">
        <w:rPr>
          <w:rFonts w:asciiTheme="minorHAnsi" w:hAnsiTheme="minorHAnsi" w:cstheme="minorHAnsi"/>
          <w:bCs/>
          <w:color w:val="auto"/>
          <w:sz w:val="20"/>
          <w:szCs w:val="20"/>
        </w:rPr>
        <w:t xml:space="preserve">to </w:t>
      </w:r>
      <w:r w:rsidR="007B364F" w:rsidRPr="00B24E9C">
        <w:rPr>
          <w:rFonts w:asciiTheme="minorHAnsi" w:hAnsiTheme="minorHAnsi" w:cstheme="minorHAnsi"/>
          <w:bCs/>
          <w:color w:val="auto"/>
          <w:sz w:val="20"/>
          <w:szCs w:val="20"/>
        </w:rPr>
        <w:t xml:space="preserve">feedback and </w:t>
      </w:r>
      <w:r w:rsidR="00346616" w:rsidRPr="00B24E9C">
        <w:rPr>
          <w:rFonts w:asciiTheme="minorHAnsi" w:hAnsiTheme="minorHAnsi" w:cstheme="minorHAnsi"/>
          <w:color w:val="auto"/>
          <w:sz w:val="20"/>
          <w:szCs w:val="20"/>
        </w:rPr>
        <w:t xml:space="preserve">disseminate </w:t>
      </w:r>
      <w:r w:rsidR="00D93699" w:rsidRPr="00B24E9C">
        <w:rPr>
          <w:rFonts w:asciiTheme="minorHAnsi" w:hAnsiTheme="minorHAnsi" w:cstheme="minorHAnsi"/>
          <w:color w:val="auto"/>
          <w:sz w:val="20"/>
          <w:szCs w:val="20"/>
        </w:rPr>
        <w:t xml:space="preserve">information </w:t>
      </w:r>
      <w:r w:rsidR="007B364F" w:rsidRPr="00B24E9C">
        <w:rPr>
          <w:rFonts w:asciiTheme="minorHAnsi" w:hAnsiTheme="minorHAnsi" w:cstheme="minorHAnsi"/>
          <w:bCs/>
          <w:color w:val="auto"/>
          <w:sz w:val="20"/>
          <w:szCs w:val="20"/>
        </w:rPr>
        <w:t>to</w:t>
      </w:r>
      <w:r w:rsidRPr="00B24E9C">
        <w:rPr>
          <w:rFonts w:asciiTheme="minorHAnsi" w:hAnsiTheme="minorHAnsi" w:cstheme="minorHAnsi"/>
          <w:bCs/>
          <w:color w:val="auto"/>
          <w:sz w:val="20"/>
          <w:szCs w:val="20"/>
        </w:rPr>
        <w:t xml:space="preserve"> </w:t>
      </w:r>
      <w:r w:rsidR="00D93699" w:rsidRPr="00B24E9C">
        <w:rPr>
          <w:rFonts w:asciiTheme="minorHAnsi" w:hAnsiTheme="minorHAnsi" w:cstheme="minorHAnsi"/>
          <w:bCs/>
          <w:color w:val="auto"/>
          <w:sz w:val="20"/>
          <w:szCs w:val="20"/>
        </w:rPr>
        <w:t>staff</w:t>
      </w:r>
      <w:r w:rsidRPr="00B24E9C">
        <w:rPr>
          <w:rFonts w:asciiTheme="minorHAnsi" w:hAnsiTheme="minorHAnsi" w:cstheme="minorHAnsi"/>
          <w:bCs/>
          <w:color w:val="auto"/>
          <w:sz w:val="20"/>
          <w:szCs w:val="20"/>
        </w:rPr>
        <w:t xml:space="preserve">. </w:t>
      </w:r>
    </w:p>
    <w:p w:rsidR="009F4AA7" w:rsidRPr="00B24E9C" w:rsidRDefault="009F4AA7" w:rsidP="002B6B8A">
      <w:pPr>
        <w:pStyle w:val="Default"/>
        <w:numPr>
          <w:ilvl w:val="0"/>
          <w:numId w:val="10"/>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Identifying and supporting effective working procedures and prac</w:t>
      </w:r>
      <w:r w:rsidR="005D42C7" w:rsidRPr="00B24E9C">
        <w:rPr>
          <w:rFonts w:asciiTheme="minorHAnsi" w:hAnsiTheme="minorHAnsi" w:cstheme="minorHAnsi"/>
          <w:bCs/>
          <w:color w:val="auto"/>
          <w:sz w:val="20"/>
          <w:szCs w:val="20"/>
        </w:rPr>
        <w:t>tices for</w:t>
      </w:r>
      <w:r w:rsidRPr="00B24E9C">
        <w:rPr>
          <w:rFonts w:asciiTheme="minorHAnsi" w:hAnsiTheme="minorHAnsi" w:cstheme="minorHAnsi"/>
          <w:bCs/>
          <w:color w:val="auto"/>
          <w:sz w:val="20"/>
          <w:szCs w:val="20"/>
        </w:rPr>
        <w:t xml:space="preserve"> </w:t>
      </w:r>
      <w:r w:rsidR="007B364F" w:rsidRPr="00B24E9C">
        <w:rPr>
          <w:rFonts w:asciiTheme="minorHAnsi" w:hAnsiTheme="minorHAnsi" w:cstheme="minorHAnsi"/>
          <w:bCs/>
          <w:color w:val="auto"/>
          <w:sz w:val="20"/>
          <w:szCs w:val="20"/>
        </w:rPr>
        <w:t xml:space="preserve">the </w:t>
      </w:r>
      <w:r w:rsidRPr="00B24E9C">
        <w:rPr>
          <w:rFonts w:asciiTheme="minorHAnsi" w:hAnsiTheme="minorHAnsi" w:cstheme="minorHAnsi"/>
          <w:bCs/>
          <w:color w:val="auto"/>
          <w:sz w:val="20"/>
          <w:szCs w:val="20"/>
        </w:rPr>
        <w:t>learning</w:t>
      </w:r>
      <w:r w:rsidR="007B364F" w:rsidRPr="00B24E9C">
        <w:rPr>
          <w:rFonts w:asciiTheme="minorHAnsi" w:hAnsiTheme="minorHAnsi" w:cstheme="minorHAnsi"/>
          <w:bCs/>
          <w:color w:val="auto"/>
          <w:sz w:val="20"/>
          <w:szCs w:val="20"/>
        </w:rPr>
        <w:t xml:space="preserve"> support assistants and teacher/leader</w:t>
      </w:r>
      <w:r w:rsidR="005D42C7" w:rsidRPr="00B24E9C">
        <w:rPr>
          <w:rFonts w:asciiTheme="minorHAnsi" w:hAnsiTheme="minorHAnsi" w:cstheme="minorHAnsi"/>
          <w:bCs/>
          <w:color w:val="auto"/>
          <w:sz w:val="20"/>
          <w:szCs w:val="20"/>
        </w:rPr>
        <w:t xml:space="preserve"> to enhance learning and teaching.</w:t>
      </w:r>
      <w:r w:rsidRPr="00B24E9C">
        <w:rPr>
          <w:rFonts w:asciiTheme="minorHAnsi" w:hAnsiTheme="minorHAnsi" w:cstheme="minorHAnsi"/>
          <w:bCs/>
          <w:color w:val="auto"/>
          <w:sz w:val="20"/>
          <w:szCs w:val="20"/>
        </w:rPr>
        <w:t xml:space="preserve"> </w:t>
      </w:r>
    </w:p>
    <w:p w:rsidR="001637AB" w:rsidRPr="00B24E9C" w:rsidRDefault="001637AB" w:rsidP="002B6B8A">
      <w:pPr>
        <w:spacing w:after="0" w:line="240" w:lineRule="auto"/>
        <w:jc w:val="center"/>
        <w:rPr>
          <w:rFonts w:cstheme="minorHAnsi"/>
          <w:sz w:val="20"/>
          <w:szCs w:val="20"/>
        </w:rPr>
      </w:pPr>
    </w:p>
    <w:p w:rsidR="001637AB" w:rsidRPr="00B24E9C" w:rsidRDefault="001637AB" w:rsidP="002B6B8A">
      <w:pPr>
        <w:spacing w:after="0" w:line="240" w:lineRule="auto"/>
        <w:jc w:val="both"/>
        <w:rPr>
          <w:rFonts w:cstheme="minorHAnsi"/>
          <w:sz w:val="20"/>
          <w:szCs w:val="20"/>
        </w:rPr>
      </w:pPr>
      <w:r w:rsidRPr="00B24E9C">
        <w:rPr>
          <w:rFonts w:cstheme="minorHAnsi"/>
          <w:sz w:val="20"/>
          <w:szCs w:val="20"/>
        </w:rPr>
        <w:t>The Staff Development Programme is central to the professiona</w:t>
      </w:r>
      <w:r w:rsidR="00A01C69" w:rsidRPr="00B24E9C">
        <w:rPr>
          <w:rFonts w:cstheme="minorHAnsi"/>
          <w:sz w:val="20"/>
          <w:szCs w:val="20"/>
        </w:rPr>
        <w:t xml:space="preserve">l development of the individual and </w:t>
      </w:r>
      <w:r w:rsidRPr="00B24E9C">
        <w:rPr>
          <w:rFonts w:cstheme="minorHAnsi"/>
          <w:sz w:val="20"/>
          <w:szCs w:val="20"/>
        </w:rPr>
        <w:t>the whole team in order that we</w:t>
      </w:r>
      <w:r w:rsidR="00A01C69" w:rsidRPr="00B24E9C">
        <w:rPr>
          <w:rFonts w:cstheme="minorHAnsi"/>
          <w:sz w:val="20"/>
          <w:szCs w:val="20"/>
        </w:rPr>
        <w:t>,</w:t>
      </w:r>
      <w:r w:rsidRPr="00B24E9C">
        <w:rPr>
          <w:rFonts w:cstheme="minorHAnsi"/>
          <w:sz w:val="20"/>
          <w:szCs w:val="20"/>
        </w:rPr>
        <w:t xml:space="preserve"> as a school</w:t>
      </w:r>
      <w:r w:rsidR="00A01C69" w:rsidRPr="00B24E9C">
        <w:rPr>
          <w:rFonts w:cstheme="minorHAnsi"/>
          <w:sz w:val="20"/>
          <w:szCs w:val="20"/>
        </w:rPr>
        <w:t>,</w:t>
      </w:r>
      <w:r w:rsidRPr="00B24E9C">
        <w:rPr>
          <w:rFonts w:cstheme="minorHAnsi"/>
          <w:sz w:val="20"/>
          <w:szCs w:val="20"/>
        </w:rPr>
        <w:t xml:space="preserve"> are equipped to </w:t>
      </w:r>
      <w:r w:rsidR="002E6610" w:rsidRPr="00B24E9C">
        <w:rPr>
          <w:rFonts w:cstheme="minorHAnsi"/>
          <w:sz w:val="20"/>
          <w:szCs w:val="20"/>
        </w:rPr>
        <w:t>meet the</w:t>
      </w:r>
      <w:r w:rsidRPr="00B24E9C">
        <w:rPr>
          <w:rFonts w:cstheme="minorHAnsi"/>
          <w:sz w:val="20"/>
          <w:szCs w:val="20"/>
        </w:rPr>
        <w:t xml:space="preserve"> needs of the individual child,</w:t>
      </w:r>
      <w:r w:rsidR="00317535" w:rsidRPr="00B24E9C">
        <w:rPr>
          <w:rFonts w:cstheme="minorHAnsi"/>
          <w:sz w:val="20"/>
          <w:szCs w:val="20"/>
        </w:rPr>
        <w:t xml:space="preserve"> groups and </w:t>
      </w:r>
      <w:r w:rsidR="002E6610" w:rsidRPr="00B24E9C">
        <w:rPr>
          <w:rFonts w:cstheme="minorHAnsi"/>
          <w:sz w:val="20"/>
          <w:szCs w:val="20"/>
        </w:rPr>
        <w:t xml:space="preserve">classes to </w:t>
      </w:r>
      <w:r w:rsidRPr="00B24E9C">
        <w:rPr>
          <w:rFonts w:cstheme="minorHAnsi"/>
          <w:sz w:val="20"/>
          <w:szCs w:val="20"/>
        </w:rPr>
        <w:t xml:space="preserve">maintain and raise </w:t>
      </w:r>
      <w:r w:rsidR="00317535" w:rsidRPr="00B24E9C">
        <w:rPr>
          <w:rFonts w:cstheme="minorHAnsi"/>
          <w:sz w:val="20"/>
          <w:szCs w:val="20"/>
        </w:rPr>
        <w:t>standards. I</w:t>
      </w:r>
      <w:r w:rsidR="002E6610" w:rsidRPr="00B24E9C">
        <w:rPr>
          <w:rFonts w:cstheme="minorHAnsi"/>
          <w:sz w:val="20"/>
          <w:szCs w:val="20"/>
        </w:rPr>
        <w:t>t supports the delivery of</w:t>
      </w:r>
      <w:r w:rsidR="007C2B19" w:rsidRPr="00B24E9C">
        <w:rPr>
          <w:rFonts w:cstheme="minorHAnsi"/>
          <w:sz w:val="20"/>
          <w:szCs w:val="20"/>
        </w:rPr>
        <w:t xml:space="preserve"> quality learning</w:t>
      </w:r>
      <w:r w:rsidR="00317535" w:rsidRPr="00B24E9C">
        <w:rPr>
          <w:rFonts w:cstheme="minorHAnsi"/>
          <w:sz w:val="20"/>
          <w:szCs w:val="20"/>
        </w:rPr>
        <w:t>,</w:t>
      </w:r>
      <w:r w:rsidR="007C2B19" w:rsidRPr="00B24E9C">
        <w:rPr>
          <w:rFonts w:cstheme="minorHAnsi"/>
          <w:sz w:val="20"/>
          <w:szCs w:val="20"/>
        </w:rPr>
        <w:t xml:space="preserve"> </w:t>
      </w:r>
      <w:r w:rsidR="00317535" w:rsidRPr="00B24E9C">
        <w:rPr>
          <w:rFonts w:cstheme="minorHAnsi"/>
          <w:sz w:val="20"/>
          <w:szCs w:val="20"/>
        </w:rPr>
        <w:t xml:space="preserve">teaching </w:t>
      </w:r>
      <w:r w:rsidR="007C2B19" w:rsidRPr="00B24E9C">
        <w:rPr>
          <w:rFonts w:cstheme="minorHAnsi"/>
          <w:sz w:val="20"/>
          <w:szCs w:val="20"/>
        </w:rPr>
        <w:t xml:space="preserve">and assessment in line with the Northern Ireland Curriculum. It is also central to the delivery of a cohesive and appropriate Pastoral Care curriculum for our pupils. </w:t>
      </w:r>
      <w:r w:rsidR="007B364F" w:rsidRPr="00B24E9C">
        <w:rPr>
          <w:rFonts w:cstheme="minorHAnsi"/>
          <w:sz w:val="20"/>
          <w:szCs w:val="20"/>
        </w:rPr>
        <w:t xml:space="preserve"> Staff are the most valuable resource the school has to support children’s learning.  </w:t>
      </w:r>
      <w:proofErr w:type="gramStart"/>
      <w:r w:rsidR="007B364F" w:rsidRPr="00B24E9C">
        <w:rPr>
          <w:rFonts w:cstheme="minorHAnsi"/>
          <w:sz w:val="20"/>
          <w:szCs w:val="20"/>
        </w:rPr>
        <w:t>Therefore</w:t>
      </w:r>
      <w:proofErr w:type="gramEnd"/>
      <w:r w:rsidR="007B364F" w:rsidRPr="00B24E9C">
        <w:rPr>
          <w:rFonts w:cstheme="minorHAnsi"/>
          <w:sz w:val="20"/>
          <w:szCs w:val="20"/>
        </w:rPr>
        <w:t xml:space="preserve"> their continued professional development is central to the success of the school.</w:t>
      </w:r>
    </w:p>
    <w:p w:rsidR="007C2B19" w:rsidRPr="00B24E9C" w:rsidRDefault="007C2B19" w:rsidP="002B6B8A">
      <w:pPr>
        <w:spacing w:after="0" w:line="240" w:lineRule="auto"/>
        <w:jc w:val="both"/>
        <w:rPr>
          <w:rFonts w:cstheme="minorHAnsi"/>
          <w:sz w:val="20"/>
          <w:szCs w:val="20"/>
        </w:rPr>
      </w:pPr>
    </w:p>
    <w:p w:rsidR="007C2B19" w:rsidRPr="00B24E9C" w:rsidRDefault="007C2B19" w:rsidP="002B6B8A">
      <w:pPr>
        <w:spacing w:after="0" w:line="240" w:lineRule="auto"/>
        <w:jc w:val="both"/>
        <w:rPr>
          <w:rFonts w:cstheme="minorHAnsi"/>
          <w:sz w:val="20"/>
          <w:szCs w:val="20"/>
        </w:rPr>
      </w:pPr>
      <w:r w:rsidRPr="00B24E9C">
        <w:rPr>
          <w:rFonts w:cstheme="minorHAnsi"/>
          <w:sz w:val="20"/>
          <w:szCs w:val="20"/>
        </w:rPr>
        <w:t>Having engaged in the Investors in People process successfully on four consecutive occasions, we have fully embed</w:t>
      </w:r>
      <w:r w:rsidR="00317535" w:rsidRPr="00B24E9C">
        <w:rPr>
          <w:rFonts w:cstheme="minorHAnsi"/>
          <w:sz w:val="20"/>
          <w:szCs w:val="20"/>
        </w:rPr>
        <w:t>d</w:t>
      </w:r>
      <w:r w:rsidR="003D5A77" w:rsidRPr="00B24E9C">
        <w:rPr>
          <w:rFonts w:cstheme="minorHAnsi"/>
          <w:sz w:val="20"/>
          <w:szCs w:val="20"/>
        </w:rPr>
        <w:t>ed</w:t>
      </w:r>
      <w:r w:rsidRPr="00B24E9C">
        <w:rPr>
          <w:rFonts w:cstheme="minorHAnsi"/>
          <w:sz w:val="20"/>
          <w:szCs w:val="20"/>
        </w:rPr>
        <w:t xml:space="preserve"> the Plan, Do and Review cyc</w:t>
      </w:r>
      <w:r w:rsidR="002E6610" w:rsidRPr="00B24E9C">
        <w:rPr>
          <w:rFonts w:cstheme="minorHAnsi"/>
          <w:sz w:val="20"/>
          <w:szCs w:val="20"/>
        </w:rPr>
        <w:t>le in all aspects of our</w:t>
      </w:r>
      <w:r w:rsidR="00A01C69" w:rsidRPr="00B24E9C">
        <w:rPr>
          <w:rFonts w:cstheme="minorHAnsi"/>
          <w:sz w:val="20"/>
          <w:szCs w:val="20"/>
        </w:rPr>
        <w:t xml:space="preserve"> Staff D</w:t>
      </w:r>
      <w:r w:rsidRPr="00B24E9C">
        <w:rPr>
          <w:rFonts w:cstheme="minorHAnsi"/>
          <w:sz w:val="20"/>
          <w:szCs w:val="20"/>
        </w:rPr>
        <w:t xml:space="preserve">evelopment </w:t>
      </w:r>
      <w:r w:rsidR="00317535" w:rsidRPr="00B24E9C">
        <w:rPr>
          <w:rFonts w:cstheme="minorHAnsi"/>
          <w:sz w:val="20"/>
          <w:szCs w:val="20"/>
        </w:rPr>
        <w:t>programmes</w:t>
      </w:r>
      <w:r w:rsidR="007B364F" w:rsidRPr="00B24E9C">
        <w:rPr>
          <w:rFonts w:cstheme="minorHAnsi"/>
          <w:sz w:val="20"/>
          <w:szCs w:val="20"/>
        </w:rPr>
        <w:t>.</w:t>
      </w:r>
      <w:r w:rsidR="00317535" w:rsidRPr="00B24E9C">
        <w:rPr>
          <w:rFonts w:cstheme="minorHAnsi"/>
          <w:sz w:val="20"/>
          <w:szCs w:val="20"/>
        </w:rPr>
        <w:t xml:space="preserve"> </w:t>
      </w:r>
      <w:r w:rsidRPr="00B24E9C">
        <w:rPr>
          <w:rFonts w:cstheme="minorHAnsi"/>
          <w:sz w:val="20"/>
          <w:szCs w:val="20"/>
        </w:rPr>
        <w:t>This process is central to the continued growt</w:t>
      </w:r>
      <w:r w:rsidR="00317535" w:rsidRPr="00B24E9C">
        <w:rPr>
          <w:rFonts w:cstheme="minorHAnsi"/>
          <w:sz w:val="20"/>
          <w:szCs w:val="20"/>
        </w:rPr>
        <w:t>h and development of the school</w:t>
      </w:r>
      <w:r w:rsidR="00E174F8" w:rsidRPr="00B24E9C">
        <w:rPr>
          <w:rFonts w:cstheme="minorHAnsi"/>
          <w:sz w:val="20"/>
          <w:szCs w:val="20"/>
        </w:rPr>
        <w:t>’</w:t>
      </w:r>
      <w:r w:rsidRPr="00B24E9C">
        <w:rPr>
          <w:rFonts w:cstheme="minorHAnsi"/>
          <w:sz w:val="20"/>
          <w:szCs w:val="20"/>
        </w:rPr>
        <w:t>s commitment to lifelong learning for all.</w:t>
      </w:r>
    </w:p>
    <w:p w:rsidR="00346616" w:rsidRPr="00B24E9C" w:rsidRDefault="00346616" w:rsidP="002B6B8A">
      <w:pPr>
        <w:spacing w:after="0" w:line="240" w:lineRule="auto"/>
        <w:jc w:val="both"/>
        <w:rPr>
          <w:rFonts w:cstheme="minorHAnsi"/>
          <w:sz w:val="20"/>
          <w:szCs w:val="20"/>
        </w:rPr>
      </w:pPr>
    </w:p>
    <w:p w:rsidR="00346616" w:rsidRPr="00B24E9C" w:rsidRDefault="00346616" w:rsidP="002B6B8A">
      <w:pPr>
        <w:spacing w:after="0" w:line="240" w:lineRule="auto"/>
        <w:jc w:val="both"/>
        <w:rPr>
          <w:rFonts w:cstheme="minorHAnsi"/>
          <w:b/>
          <w:sz w:val="20"/>
          <w:szCs w:val="20"/>
        </w:rPr>
      </w:pPr>
      <w:r w:rsidRPr="00B24E9C">
        <w:rPr>
          <w:rFonts w:cstheme="minorHAnsi"/>
          <w:b/>
          <w:sz w:val="20"/>
          <w:szCs w:val="20"/>
        </w:rPr>
        <w:t xml:space="preserve">EVALUATION </w:t>
      </w:r>
    </w:p>
    <w:p w:rsidR="00346616" w:rsidRPr="00B24E9C" w:rsidRDefault="0029053B" w:rsidP="002B6B8A">
      <w:pPr>
        <w:spacing w:after="0" w:line="240" w:lineRule="auto"/>
        <w:jc w:val="both"/>
        <w:rPr>
          <w:rFonts w:cstheme="minorHAnsi"/>
          <w:sz w:val="20"/>
          <w:szCs w:val="20"/>
        </w:rPr>
      </w:pPr>
      <w:r w:rsidRPr="00B24E9C">
        <w:rPr>
          <w:rFonts w:cstheme="minorHAnsi"/>
          <w:sz w:val="20"/>
          <w:szCs w:val="20"/>
        </w:rPr>
        <w:t>The Staff D</w:t>
      </w:r>
      <w:r w:rsidR="002F3A3F">
        <w:rPr>
          <w:rFonts w:cstheme="minorHAnsi"/>
          <w:sz w:val="20"/>
          <w:szCs w:val="20"/>
        </w:rPr>
        <w:t>evelopment programme</w:t>
      </w:r>
      <w:r w:rsidR="00346616" w:rsidRPr="00B24E9C">
        <w:rPr>
          <w:rFonts w:cstheme="minorHAnsi"/>
          <w:sz w:val="20"/>
          <w:szCs w:val="20"/>
        </w:rPr>
        <w:t xml:space="preserve"> days are evaluated be each participant. The summary review is discussed at SLT meetings and is used to inform future planning for staff days and coordinators mentoring of individual and year team members.  </w:t>
      </w:r>
    </w:p>
    <w:p w:rsidR="005D42C7" w:rsidRPr="00B24E9C" w:rsidRDefault="005D42C7" w:rsidP="002B6B8A">
      <w:pPr>
        <w:spacing w:after="0" w:line="240" w:lineRule="auto"/>
        <w:jc w:val="both"/>
        <w:rPr>
          <w:rFonts w:cstheme="minorHAnsi"/>
          <w:sz w:val="20"/>
          <w:szCs w:val="20"/>
        </w:rPr>
      </w:pPr>
    </w:p>
    <w:p w:rsidR="00394000" w:rsidRPr="00B24E9C" w:rsidRDefault="00394000" w:rsidP="002B6B8A">
      <w:pPr>
        <w:spacing w:after="0" w:line="240" w:lineRule="auto"/>
        <w:jc w:val="both"/>
        <w:rPr>
          <w:b/>
          <w:sz w:val="20"/>
          <w:szCs w:val="20"/>
        </w:rPr>
      </w:pPr>
      <w:r w:rsidRPr="00B24E9C">
        <w:rPr>
          <w:b/>
          <w:sz w:val="20"/>
          <w:szCs w:val="20"/>
        </w:rPr>
        <w:t>IMPLICATIONS FOR LEARNING, TEACHING AND STAFF DEVELOPMENT</w:t>
      </w:r>
    </w:p>
    <w:p w:rsidR="00394000" w:rsidRPr="00B24E9C" w:rsidRDefault="00394000" w:rsidP="002B6B8A">
      <w:pPr>
        <w:pStyle w:val="ListParagraph"/>
        <w:numPr>
          <w:ilvl w:val="0"/>
          <w:numId w:val="30"/>
        </w:numPr>
        <w:spacing w:after="0" w:line="240" w:lineRule="auto"/>
        <w:rPr>
          <w:sz w:val="20"/>
          <w:szCs w:val="20"/>
        </w:rPr>
      </w:pPr>
      <w:r w:rsidRPr="00B24E9C">
        <w:rPr>
          <w:sz w:val="20"/>
          <w:szCs w:val="20"/>
        </w:rPr>
        <w:t>A tailored programme to address the priorities for identified areas should include a balance of internal expertise and external consultants to upskill staff and challenge thinking.</w:t>
      </w:r>
    </w:p>
    <w:p w:rsidR="00394000" w:rsidRPr="00B24E9C" w:rsidRDefault="00394000" w:rsidP="002B6B8A">
      <w:pPr>
        <w:spacing w:after="0" w:line="240" w:lineRule="auto"/>
        <w:jc w:val="both"/>
        <w:rPr>
          <w:rFonts w:cstheme="minorHAnsi"/>
          <w:sz w:val="20"/>
          <w:szCs w:val="20"/>
        </w:rPr>
      </w:pPr>
    </w:p>
    <w:p w:rsidR="007439DC" w:rsidRPr="00B24E9C" w:rsidRDefault="007439DC" w:rsidP="002B6B8A">
      <w:pPr>
        <w:spacing w:after="0" w:line="240" w:lineRule="auto"/>
        <w:jc w:val="both"/>
        <w:rPr>
          <w:rFonts w:cstheme="minorHAnsi"/>
          <w:sz w:val="20"/>
          <w:szCs w:val="20"/>
        </w:rPr>
      </w:pPr>
    </w:p>
    <w:p w:rsidR="00625098" w:rsidRPr="00B24E9C" w:rsidRDefault="007439DC" w:rsidP="002B6B8A">
      <w:pPr>
        <w:spacing w:after="0" w:line="240" w:lineRule="auto"/>
        <w:rPr>
          <w:rFonts w:cstheme="minorHAnsi"/>
          <w:b/>
          <w:sz w:val="20"/>
          <w:szCs w:val="20"/>
        </w:rPr>
      </w:pPr>
      <w:r w:rsidRPr="00B24E9C">
        <w:rPr>
          <w:rFonts w:cstheme="minorHAnsi"/>
          <w:b/>
          <w:sz w:val="20"/>
          <w:szCs w:val="20"/>
        </w:rPr>
        <w:t xml:space="preserve">ANNUAL </w:t>
      </w:r>
      <w:r w:rsidR="00394000" w:rsidRPr="00B24E9C">
        <w:rPr>
          <w:rFonts w:cstheme="minorHAnsi"/>
          <w:b/>
          <w:sz w:val="20"/>
          <w:szCs w:val="20"/>
        </w:rPr>
        <w:t>STAFF</w:t>
      </w:r>
      <w:r w:rsidR="002F3A3F">
        <w:rPr>
          <w:rFonts w:cstheme="minorHAnsi"/>
          <w:b/>
          <w:sz w:val="20"/>
          <w:szCs w:val="20"/>
        </w:rPr>
        <w:t xml:space="preserve"> DEVELOPMENT PROGRAMME</w:t>
      </w:r>
    </w:p>
    <w:p w:rsidR="00625098" w:rsidRPr="00B24E9C" w:rsidRDefault="002F3A3F" w:rsidP="002B6B8A">
      <w:pPr>
        <w:spacing w:after="0" w:line="240" w:lineRule="auto"/>
        <w:rPr>
          <w:rFonts w:cstheme="minorHAnsi"/>
          <w:sz w:val="20"/>
          <w:szCs w:val="20"/>
        </w:rPr>
      </w:pPr>
      <w:r>
        <w:rPr>
          <w:rFonts w:cstheme="minorHAnsi"/>
          <w:sz w:val="20"/>
          <w:szCs w:val="20"/>
        </w:rPr>
        <w:t>This Programme presently includes</w:t>
      </w:r>
      <w:r w:rsidR="00625098" w:rsidRPr="00B24E9C">
        <w:rPr>
          <w:rFonts w:cstheme="minorHAnsi"/>
          <w:sz w:val="20"/>
          <w:szCs w:val="20"/>
        </w:rPr>
        <w:t>:</w:t>
      </w:r>
    </w:p>
    <w:p w:rsidR="00625098" w:rsidRPr="00B24E9C" w:rsidRDefault="00625098" w:rsidP="002B6B8A">
      <w:pPr>
        <w:spacing w:after="0" w:line="240" w:lineRule="auto"/>
        <w:rPr>
          <w:rFonts w:cstheme="minorHAnsi"/>
          <w:sz w:val="20"/>
          <w:szCs w:val="20"/>
        </w:rPr>
      </w:pPr>
      <w:r w:rsidRPr="00B24E9C">
        <w:rPr>
          <w:rFonts w:cstheme="minorHAnsi"/>
          <w:sz w:val="20"/>
          <w:szCs w:val="20"/>
        </w:rPr>
        <w:t>5 Baker Days,</w:t>
      </w:r>
    </w:p>
    <w:p w:rsidR="00625098" w:rsidRPr="00B24E9C" w:rsidRDefault="00625098" w:rsidP="002B6B8A">
      <w:pPr>
        <w:spacing w:after="0" w:line="240" w:lineRule="auto"/>
        <w:rPr>
          <w:rFonts w:cstheme="minorHAnsi"/>
          <w:sz w:val="20"/>
          <w:szCs w:val="20"/>
        </w:rPr>
      </w:pPr>
      <w:r w:rsidRPr="00B24E9C">
        <w:rPr>
          <w:rFonts w:cstheme="minorHAnsi"/>
          <w:sz w:val="20"/>
          <w:szCs w:val="20"/>
        </w:rPr>
        <w:t>5 Staff Development Days,</w:t>
      </w:r>
    </w:p>
    <w:p w:rsidR="00625098" w:rsidRPr="00B24E9C" w:rsidRDefault="00625098" w:rsidP="002B6B8A">
      <w:pPr>
        <w:spacing w:after="0" w:line="240" w:lineRule="auto"/>
        <w:rPr>
          <w:rFonts w:cstheme="minorHAnsi"/>
          <w:sz w:val="20"/>
          <w:szCs w:val="20"/>
        </w:rPr>
      </w:pPr>
    </w:p>
    <w:p w:rsidR="00625098" w:rsidRPr="00B24E9C" w:rsidRDefault="00625098" w:rsidP="002B6B8A">
      <w:pPr>
        <w:spacing w:after="0" w:line="240" w:lineRule="auto"/>
        <w:jc w:val="center"/>
        <w:rPr>
          <w:rFonts w:cstheme="minorHAnsi"/>
          <w:sz w:val="20"/>
          <w:szCs w:val="20"/>
        </w:rPr>
      </w:pPr>
    </w:p>
    <w:p w:rsidR="00625098" w:rsidRPr="00B24E9C" w:rsidRDefault="00625098" w:rsidP="002B6B8A">
      <w:pPr>
        <w:spacing w:after="0" w:line="240" w:lineRule="auto"/>
        <w:jc w:val="center"/>
        <w:rPr>
          <w:rFonts w:cstheme="minorHAnsi"/>
          <w:b/>
          <w:sz w:val="20"/>
          <w:szCs w:val="20"/>
        </w:rPr>
      </w:pPr>
    </w:p>
    <w:p w:rsidR="005D42C7" w:rsidRPr="00B24E9C" w:rsidRDefault="007439DC" w:rsidP="002B6B8A">
      <w:pPr>
        <w:pStyle w:val="Default"/>
        <w:jc w:val="both"/>
        <w:rPr>
          <w:rFonts w:asciiTheme="minorHAnsi" w:hAnsiTheme="minorHAnsi" w:cstheme="minorHAnsi"/>
          <w:b/>
          <w:color w:val="auto"/>
          <w:sz w:val="20"/>
          <w:szCs w:val="20"/>
        </w:rPr>
      </w:pPr>
      <w:r w:rsidRPr="00B24E9C">
        <w:rPr>
          <w:rFonts w:asciiTheme="minorHAnsi" w:hAnsiTheme="minorHAnsi" w:cstheme="minorHAnsi"/>
          <w:b/>
          <w:bCs/>
          <w:color w:val="auto"/>
          <w:sz w:val="20"/>
          <w:szCs w:val="20"/>
        </w:rPr>
        <w:t xml:space="preserve">STAFF DEPLOYMENT: </w:t>
      </w:r>
    </w:p>
    <w:p w:rsidR="005D42C7" w:rsidRPr="00B24E9C" w:rsidRDefault="005D42C7" w:rsidP="002B6B8A">
      <w:pPr>
        <w:pStyle w:val="Default"/>
        <w:numPr>
          <w:ilvl w:val="0"/>
          <w:numId w:val="12"/>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Roles and responsibilities of all staff are clearly defined and good use is made of experience and expertise. </w:t>
      </w:r>
    </w:p>
    <w:p w:rsidR="005D42C7" w:rsidRPr="00B24E9C" w:rsidRDefault="005D42C7" w:rsidP="002B6B8A">
      <w:pPr>
        <w:pStyle w:val="Default"/>
        <w:numPr>
          <w:ilvl w:val="0"/>
          <w:numId w:val="12"/>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The expertise, interests and specialist knowledge of the staff is utilised to meet the needs of the pupils. </w:t>
      </w:r>
    </w:p>
    <w:p w:rsidR="005D42C7" w:rsidRPr="00B24E9C" w:rsidRDefault="005D42C7" w:rsidP="002B6B8A">
      <w:pPr>
        <w:pStyle w:val="Default"/>
        <w:numPr>
          <w:ilvl w:val="0"/>
          <w:numId w:val="12"/>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New staff/staff in need of support are aware of their team leader or line manager and of the support that is available. </w:t>
      </w:r>
    </w:p>
    <w:p w:rsidR="005D42C7" w:rsidRPr="00B24E9C" w:rsidRDefault="005D42C7" w:rsidP="002B6B8A">
      <w:pPr>
        <w:pStyle w:val="Default"/>
        <w:numPr>
          <w:ilvl w:val="0"/>
          <w:numId w:val="12"/>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Recognition of the important contribution of the ancillary staff to the work of the school. </w:t>
      </w:r>
    </w:p>
    <w:p w:rsidR="0073133A" w:rsidRPr="00B24E9C" w:rsidRDefault="003D5A77" w:rsidP="002B6B8A">
      <w:pPr>
        <w:pStyle w:val="Default"/>
        <w:numPr>
          <w:ilvl w:val="0"/>
          <w:numId w:val="12"/>
        </w:numPr>
        <w:ind w:left="567" w:hanging="567"/>
        <w:jc w:val="both"/>
        <w:rPr>
          <w:rFonts w:asciiTheme="minorHAnsi" w:hAnsiTheme="minorHAnsi" w:cstheme="minorHAnsi"/>
          <w:color w:val="auto"/>
          <w:sz w:val="20"/>
          <w:szCs w:val="20"/>
        </w:rPr>
      </w:pPr>
      <w:r w:rsidRPr="00B24E9C">
        <w:rPr>
          <w:rFonts w:asciiTheme="minorHAnsi" w:hAnsiTheme="minorHAnsi" w:cstheme="minorHAnsi"/>
          <w:bCs/>
          <w:color w:val="auto"/>
          <w:sz w:val="20"/>
          <w:szCs w:val="20"/>
        </w:rPr>
        <w:t xml:space="preserve">Temporary Variance of contract is available to support staff in work life balance. </w:t>
      </w:r>
    </w:p>
    <w:p w:rsidR="00B42FE8" w:rsidRPr="00B24E9C" w:rsidRDefault="00B42FE8" w:rsidP="002B6B8A">
      <w:pPr>
        <w:pStyle w:val="Default"/>
        <w:jc w:val="both"/>
        <w:rPr>
          <w:rFonts w:asciiTheme="minorHAnsi" w:hAnsiTheme="minorHAnsi" w:cstheme="minorHAnsi"/>
          <w:b/>
          <w:bCs/>
          <w:color w:val="auto"/>
          <w:sz w:val="20"/>
          <w:szCs w:val="20"/>
        </w:rPr>
      </w:pPr>
    </w:p>
    <w:p w:rsidR="0029053B" w:rsidRPr="00B24E9C" w:rsidRDefault="0029053B" w:rsidP="002B6B8A">
      <w:pPr>
        <w:pStyle w:val="Default"/>
        <w:jc w:val="both"/>
        <w:rPr>
          <w:rFonts w:asciiTheme="minorHAnsi" w:hAnsiTheme="minorHAnsi" w:cstheme="minorHAnsi"/>
          <w:b/>
          <w:bCs/>
          <w:color w:val="auto"/>
          <w:sz w:val="20"/>
          <w:szCs w:val="20"/>
        </w:rPr>
      </w:pPr>
    </w:p>
    <w:p w:rsidR="002F3A3F" w:rsidRPr="00B24E9C" w:rsidRDefault="002F3A3F" w:rsidP="002F3A3F">
      <w:pPr>
        <w:spacing w:after="0" w:line="240" w:lineRule="auto"/>
        <w:jc w:val="both"/>
        <w:rPr>
          <w:b/>
          <w:sz w:val="20"/>
          <w:szCs w:val="20"/>
        </w:rPr>
      </w:pPr>
      <w:r w:rsidRPr="00B24E9C">
        <w:rPr>
          <w:b/>
          <w:sz w:val="20"/>
          <w:szCs w:val="20"/>
        </w:rPr>
        <w:t>IMPLICATIONS FOR LEARNING, TEACHING AND STAFF DEVELOPMENT</w:t>
      </w:r>
    </w:p>
    <w:p w:rsidR="002F3A3F" w:rsidRPr="00B24E9C" w:rsidRDefault="002F3A3F" w:rsidP="002F3A3F">
      <w:pPr>
        <w:pStyle w:val="ListParagraph"/>
        <w:numPr>
          <w:ilvl w:val="0"/>
          <w:numId w:val="30"/>
        </w:numPr>
        <w:spacing w:after="0" w:line="240" w:lineRule="auto"/>
        <w:ind w:left="567" w:hanging="567"/>
        <w:rPr>
          <w:sz w:val="20"/>
          <w:szCs w:val="20"/>
        </w:rPr>
      </w:pPr>
      <w:r>
        <w:rPr>
          <w:sz w:val="20"/>
          <w:szCs w:val="20"/>
        </w:rPr>
        <w:t>Need to enhance a focus on assistant training is available for those who join team post September</w:t>
      </w:r>
      <w:r w:rsidRPr="00B24E9C">
        <w:rPr>
          <w:sz w:val="20"/>
          <w:szCs w:val="20"/>
        </w:rPr>
        <w:t>.</w:t>
      </w:r>
    </w:p>
    <w:p w:rsidR="006463B3" w:rsidRPr="00B24E9C" w:rsidRDefault="006463B3" w:rsidP="002B6B8A">
      <w:pPr>
        <w:spacing w:after="0" w:line="240" w:lineRule="auto"/>
        <w:rPr>
          <w:rFonts w:cstheme="minorHAnsi"/>
          <w:b/>
          <w:bCs/>
          <w:sz w:val="24"/>
          <w:szCs w:val="24"/>
        </w:rPr>
      </w:pPr>
      <w:r w:rsidRPr="00B24E9C">
        <w:rPr>
          <w:rFonts w:cstheme="minorHAnsi"/>
          <w:b/>
          <w:bCs/>
        </w:rPr>
        <w:br w:type="page"/>
      </w:r>
    </w:p>
    <w:p w:rsidR="00F75BE1" w:rsidRPr="00B24E9C" w:rsidRDefault="0029053B" w:rsidP="002B6B8A">
      <w:pPr>
        <w:pStyle w:val="Default"/>
        <w:jc w:val="center"/>
        <w:rPr>
          <w:rFonts w:asciiTheme="minorHAnsi" w:hAnsiTheme="minorHAnsi" w:cstheme="minorHAnsi"/>
          <w:color w:val="auto"/>
        </w:rPr>
      </w:pPr>
      <w:r w:rsidRPr="00B24E9C">
        <w:rPr>
          <w:rFonts w:asciiTheme="minorHAnsi" w:hAnsiTheme="minorHAnsi" w:cstheme="minorHAnsi"/>
          <w:b/>
          <w:bCs/>
          <w:color w:val="auto"/>
        </w:rPr>
        <w:t>MANAGING ATTENDANCE AND PROMOTING THE EMOTIONAL HEALTH AND WELL-BEING OF STAFF</w:t>
      </w:r>
    </w:p>
    <w:p w:rsidR="00405D7E" w:rsidRPr="00B24E9C" w:rsidRDefault="00405D7E" w:rsidP="002B6B8A">
      <w:pPr>
        <w:autoSpaceDE w:val="0"/>
        <w:autoSpaceDN w:val="0"/>
        <w:adjustRightInd w:val="0"/>
        <w:spacing w:after="0" w:line="240" w:lineRule="auto"/>
        <w:jc w:val="both"/>
        <w:rPr>
          <w:rFonts w:cstheme="minorHAnsi"/>
          <w:b/>
          <w:bCs/>
          <w:sz w:val="20"/>
          <w:szCs w:val="20"/>
        </w:rPr>
      </w:pPr>
    </w:p>
    <w:p w:rsidR="00463A30" w:rsidRPr="00B24E9C" w:rsidRDefault="00463A30" w:rsidP="002B6B8A">
      <w:pPr>
        <w:autoSpaceDE w:val="0"/>
        <w:autoSpaceDN w:val="0"/>
        <w:adjustRightInd w:val="0"/>
        <w:spacing w:after="0" w:line="240" w:lineRule="auto"/>
        <w:jc w:val="both"/>
        <w:rPr>
          <w:rFonts w:cstheme="minorHAnsi"/>
          <w:sz w:val="20"/>
          <w:szCs w:val="20"/>
        </w:rPr>
      </w:pPr>
      <w:r w:rsidRPr="00B24E9C">
        <w:rPr>
          <w:rFonts w:cstheme="minorHAnsi"/>
          <w:bCs/>
          <w:sz w:val="20"/>
          <w:szCs w:val="20"/>
        </w:rPr>
        <w:t xml:space="preserve">St. Brigid’s Primary and Nursery School recognises that the staff of any school is its most valuable resource and that their emotional health and well-being is of primary concern. </w:t>
      </w:r>
    </w:p>
    <w:p w:rsidR="00463A30" w:rsidRPr="00B24E9C" w:rsidRDefault="00463A30" w:rsidP="002B6B8A">
      <w:pPr>
        <w:autoSpaceDE w:val="0"/>
        <w:autoSpaceDN w:val="0"/>
        <w:adjustRightInd w:val="0"/>
        <w:spacing w:after="0" w:line="240" w:lineRule="auto"/>
        <w:jc w:val="both"/>
        <w:rPr>
          <w:rFonts w:cstheme="minorHAnsi"/>
          <w:sz w:val="20"/>
          <w:szCs w:val="20"/>
        </w:rPr>
      </w:pPr>
      <w:r w:rsidRPr="00B24E9C">
        <w:rPr>
          <w:rFonts w:cstheme="minorHAnsi"/>
          <w:bCs/>
          <w:sz w:val="20"/>
          <w:szCs w:val="20"/>
        </w:rPr>
        <w:t>The school is committed to producing a caring and supportive workin</w:t>
      </w:r>
      <w:r w:rsidR="00346616" w:rsidRPr="00B24E9C">
        <w:rPr>
          <w:rFonts w:cstheme="minorHAnsi"/>
          <w:bCs/>
          <w:sz w:val="20"/>
          <w:szCs w:val="20"/>
        </w:rPr>
        <w:t>g environment which is supporting</w:t>
      </w:r>
      <w:r w:rsidRPr="00B24E9C">
        <w:rPr>
          <w:rFonts w:cstheme="minorHAnsi"/>
          <w:bCs/>
          <w:sz w:val="20"/>
          <w:szCs w:val="20"/>
        </w:rPr>
        <w:t xml:space="preserve"> the</w:t>
      </w:r>
      <w:r w:rsidR="00346616" w:rsidRPr="00B24E9C">
        <w:rPr>
          <w:rFonts w:cstheme="minorHAnsi"/>
          <w:bCs/>
          <w:sz w:val="20"/>
          <w:szCs w:val="20"/>
        </w:rPr>
        <w:t xml:space="preserve"> welfare of all staff and </w:t>
      </w:r>
      <w:r w:rsidRPr="00B24E9C">
        <w:rPr>
          <w:rFonts w:cstheme="minorHAnsi"/>
          <w:bCs/>
          <w:sz w:val="20"/>
          <w:szCs w:val="20"/>
        </w:rPr>
        <w:t>enables t</w:t>
      </w:r>
      <w:r w:rsidR="00346616" w:rsidRPr="00B24E9C">
        <w:rPr>
          <w:rFonts w:cstheme="minorHAnsi"/>
          <w:bCs/>
          <w:sz w:val="20"/>
          <w:szCs w:val="20"/>
        </w:rPr>
        <w:t>hem to develop and contribute fully in their professional role</w:t>
      </w:r>
      <w:r w:rsidRPr="00B24E9C">
        <w:rPr>
          <w:rFonts w:cstheme="minorHAnsi"/>
          <w:bCs/>
          <w:sz w:val="20"/>
          <w:szCs w:val="20"/>
        </w:rPr>
        <w:t xml:space="preserve">. </w:t>
      </w:r>
    </w:p>
    <w:p w:rsidR="00463A30" w:rsidRPr="00B24E9C" w:rsidRDefault="00463A30" w:rsidP="002B6B8A">
      <w:pPr>
        <w:autoSpaceDE w:val="0"/>
        <w:autoSpaceDN w:val="0"/>
        <w:adjustRightInd w:val="0"/>
        <w:spacing w:after="0" w:line="240" w:lineRule="auto"/>
        <w:jc w:val="both"/>
        <w:rPr>
          <w:rFonts w:cstheme="minorHAnsi"/>
          <w:sz w:val="20"/>
          <w:szCs w:val="20"/>
        </w:rPr>
      </w:pPr>
      <w:r w:rsidRPr="00B24E9C">
        <w:rPr>
          <w:rFonts w:cstheme="minorHAnsi"/>
          <w:bCs/>
          <w:sz w:val="20"/>
          <w:szCs w:val="20"/>
        </w:rPr>
        <w:t xml:space="preserve">St. Brigid’s Primary and Nursery School aims to provide support for staff through existing policies and procedures and through individual pastoral care and advice. </w:t>
      </w:r>
    </w:p>
    <w:p w:rsidR="00463A30" w:rsidRPr="00B24E9C" w:rsidRDefault="00463A30" w:rsidP="002B6B8A">
      <w:pPr>
        <w:autoSpaceDE w:val="0"/>
        <w:autoSpaceDN w:val="0"/>
        <w:adjustRightInd w:val="0"/>
        <w:spacing w:after="0" w:line="240" w:lineRule="auto"/>
        <w:jc w:val="both"/>
        <w:rPr>
          <w:rFonts w:cstheme="minorHAnsi"/>
          <w:bCs/>
          <w:sz w:val="20"/>
          <w:szCs w:val="20"/>
        </w:rPr>
      </w:pPr>
    </w:p>
    <w:p w:rsidR="00463A30" w:rsidRPr="00B24E9C" w:rsidRDefault="00463A30" w:rsidP="002B6B8A">
      <w:pPr>
        <w:autoSpaceDE w:val="0"/>
        <w:autoSpaceDN w:val="0"/>
        <w:adjustRightInd w:val="0"/>
        <w:spacing w:after="0" w:line="240" w:lineRule="auto"/>
        <w:jc w:val="both"/>
        <w:rPr>
          <w:rFonts w:cstheme="minorHAnsi"/>
          <w:sz w:val="20"/>
          <w:szCs w:val="20"/>
        </w:rPr>
      </w:pPr>
      <w:r w:rsidRPr="00B24E9C">
        <w:rPr>
          <w:rFonts w:cstheme="minorHAnsi"/>
          <w:bCs/>
          <w:sz w:val="20"/>
          <w:szCs w:val="20"/>
        </w:rPr>
        <w:t xml:space="preserve">The Principal will: </w:t>
      </w:r>
    </w:p>
    <w:p w:rsidR="00463A30" w:rsidRPr="00B24E9C" w:rsidRDefault="00463A30" w:rsidP="002B6B8A">
      <w:pPr>
        <w:pStyle w:val="ListParagraph"/>
        <w:numPr>
          <w:ilvl w:val="0"/>
          <w:numId w:val="13"/>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Ensure the provision</w:t>
      </w:r>
      <w:r w:rsidR="00F23F38" w:rsidRPr="00B24E9C">
        <w:rPr>
          <w:rFonts w:cstheme="minorHAnsi"/>
          <w:bCs/>
          <w:sz w:val="20"/>
          <w:szCs w:val="20"/>
        </w:rPr>
        <w:t xml:space="preserve"> of a healthy work environment</w:t>
      </w:r>
    </w:p>
    <w:p w:rsidR="00F20A7A" w:rsidRPr="00B24E9C" w:rsidRDefault="00F43027" w:rsidP="002B6B8A">
      <w:pPr>
        <w:pStyle w:val="ListParagraph"/>
        <w:numPr>
          <w:ilvl w:val="0"/>
          <w:numId w:val="13"/>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Follow PHA, Department of Educatio</w:t>
      </w:r>
      <w:r w:rsidR="00F20A7A" w:rsidRPr="00B24E9C">
        <w:rPr>
          <w:rFonts w:cstheme="minorHAnsi"/>
          <w:bCs/>
          <w:sz w:val="20"/>
          <w:szCs w:val="20"/>
        </w:rPr>
        <w:t xml:space="preserve">n and E.A. Guidance on </w:t>
      </w:r>
      <w:proofErr w:type="spellStart"/>
      <w:r w:rsidR="00F20A7A" w:rsidRPr="00B24E9C">
        <w:rPr>
          <w:rFonts w:cstheme="minorHAnsi"/>
          <w:bCs/>
          <w:sz w:val="20"/>
          <w:szCs w:val="20"/>
        </w:rPr>
        <w:t>Covid</w:t>
      </w:r>
      <w:proofErr w:type="spellEnd"/>
      <w:r w:rsidR="00F20A7A" w:rsidRPr="00B24E9C">
        <w:rPr>
          <w:rFonts w:cstheme="minorHAnsi"/>
          <w:bCs/>
          <w:sz w:val="20"/>
          <w:szCs w:val="20"/>
        </w:rPr>
        <w:t xml:space="preserve"> Safe Environment</w:t>
      </w:r>
    </w:p>
    <w:p w:rsidR="00463A30" w:rsidRPr="00B24E9C" w:rsidRDefault="00463A30" w:rsidP="002B6B8A">
      <w:pPr>
        <w:pStyle w:val="ListParagraph"/>
        <w:numPr>
          <w:ilvl w:val="0"/>
          <w:numId w:val="13"/>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Provide pastoral/welfare support fo</w:t>
      </w:r>
      <w:r w:rsidR="00F23F38" w:rsidRPr="00B24E9C">
        <w:rPr>
          <w:rFonts w:cstheme="minorHAnsi"/>
          <w:bCs/>
          <w:sz w:val="20"/>
          <w:szCs w:val="20"/>
        </w:rPr>
        <w:t>r individual staff as required</w:t>
      </w:r>
    </w:p>
    <w:p w:rsidR="00463A30" w:rsidRPr="00B24E9C" w:rsidRDefault="00463A30" w:rsidP="002B6B8A">
      <w:pPr>
        <w:pStyle w:val="ListParagraph"/>
        <w:numPr>
          <w:ilvl w:val="0"/>
          <w:numId w:val="13"/>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Ensure all staff are treated in a fair, sen</w:t>
      </w:r>
      <w:r w:rsidR="00F23F38" w:rsidRPr="00B24E9C">
        <w:rPr>
          <w:rFonts w:cstheme="minorHAnsi"/>
          <w:bCs/>
          <w:sz w:val="20"/>
          <w:szCs w:val="20"/>
        </w:rPr>
        <w:t>sitive and confidential manner</w:t>
      </w:r>
    </w:p>
    <w:p w:rsidR="00463A30" w:rsidRPr="00B24E9C" w:rsidRDefault="00463A30" w:rsidP="002B6B8A">
      <w:pPr>
        <w:pStyle w:val="ListParagraph"/>
        <w:numPr>
          <w:ilvl w:val="0"/>
          <w:numId w:val="13"/>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Support as far as possible any initiatives and recommendations in relation to staff w</w:t>
      </w:r>
      <w:r w:rsidR="00346616" w:rsidRPr="00B24E9C">
        <w:rPr>
          <w:rFonts w:cstheme="minorHAnsi"/>
          <w:bCs/>
          <w:sz w:val="20"/>
          <w:szCs w:val="20"/>
        </w:rPr>
        <w:t>elfare as advised by the CCMS, EA and Department of Education</w:t>
      </w:r>
    </w:p>
    <w:p w:rsidR="00394000" w:rsidRPr="00B24E9C" w:rsidRDefault="00394000" w:rsidP="002B6B8A">
      <w:pPr>
        <w:pStyle w:val="ListParagraph"/>
        <w:numPr>
          <w:ilvl w:val="0"/>
          <w:numId w:val="13"/>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Offer access to health checks for those staff who wish to avail of it.</w:t>
      </w:r>
    </w:p>
    <w:p w:rsidR="00463A30" w:rsidRPr="00B24E9C" w:rsidRDefault="00463A30" w:rsidP="002B6B8A">
      <w:pPr>
        <w:autoSpaceDE w:val="0"/>
        <w:autoSpaceDN w:val="0"/>
        <w:adjustRightInd w:val="0"/>
        <w:spacing w:after="0" w:line="240" w:lineRule="auto"/>
        <w:jc w:val="both"/>
        <w:rPr>
          <w:rFonts w:cstheme="minorHAnsi"/>
          <w:sz w:val="20"/>
          <w:szCs w:val="20"/>
        </w:rPr>
      </w:pPr>
    </w:p>
    <w:p w:rsidR="00463A30" w:rsidRPr="00B24E9C" w:rsidRDefault="00463A30" w:rsidP="002B6B8A">
      <w:pPr>
        <w:autoSpaceDE w:val="0"/>
        <w:autoSpaceDN w:val="0"/>
        <w:adjustRightInd w:val="0"/>
        <w:spacing w:after="0" w:line="240" w:lineRule="auto"/>
        <w:jc w:val="both"/>
        <w:rPr>
          <w:rFonts w:cstheme="minorHAnsi"/>
          <w:sz w:val="20"/>
          <w:szCs w:val="20"/>
        </w:rPr>
      </w:pPr>
      <w:r w:rsidRPr="00B24E9C">
        <w:rPr>
          <w:rFonts w:cstheme="minorHAnsi"/>
          <w:bCs/>
          <w:sz w:val="20"/>
          <w:szCs w:val="20"/>
        </w:rPr>
        <w:t xml:space="preserve">Individual staff members have a responsibility towards their own health and well-being at work and are advised to raise any matters of concern. </w:t>
      </w:r>
    </w:p>
    <w:p w:rsidR="00463A30" w:rsidRPr="00B24E9C" w:rsidRDefault="00463A30" w:rsidP="002B6B8A">
      <w:pPr>
        <w:autoSpaceDE w:val="0"/>
        <w:autoSpaceDN w:val="0"/>
        <w:adjustRightInd w:val="0"/>
        <w:spacing w:after="0" w:line="240" w:lineRule="auto"/>
        <w:jc w:val="both"/>
        <w:rPr>
          <w:rFonts w:cstheme="minorHAnsi"/>
          <w:sz w:val="20"/>
          <w:szCs w:val="20"/>
        </w:rPr>
      </w:pPr>
    </w:p>
    <w:p w:rsidR="00463A30" w:rsidRPr="00B24E9C" w:rsidRDefault="00463A30" w:rsidP="002B6B8A">
      <w:pPr>
        <w:pStyle w:val="ListParagraph"/>
        <w:numPr>
          <w:ilvl w:val="0"/>
          <w:numId w:val="14"/>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 xml:space="preserve">Any member of staff who has a concern regarding his/her welfare should address this initially to the Principal or, in special circumstances, directly to the CCMS </w:t>
      </w:r>
      <w:r w:rsidR="00346616" w:rsidRPr="00B24E9C">
        <w:rPr>
          <w:rFonts w:cstheme="minorHAnsi"/>
          <w:bCs/>
          <w:sz w:val="20"/>
          <w:szCs w:val="20"/>
        </w:rPr>
        <w:t xml:space="preserve">on 02892013014 </w:t>
      </w:r>
      <w:r w:rsidRPr="00B24E9C">
        <w:rPr>
          <w:rFonts w:cstheme="minorHAnsi"/>
          <w:bCs/>
          <w:sz w:val="20"/>
          <w:szCs w:val="20"/>
        </w:rPr>
        <w:t>staff welfare officer</w:t>
      </w:r>
      <w:r w:rsidR="006751F3" w:rsidRPr="00B24E9C">
        <w:rPr>
          <w:rFonts w:cstheme="minorHAnsi"/>
          <w:bCs/>
          <w:sz w:val="20"/>
          <w:szCs w:val="20"/>
        </w:rPr>
        <w:t xml:space="preserve"> or Inspire Wellbeing support group, formally </w:t>
      </w:r>
      <w:proofErr w:type="spellStart"/>
      <w:r w:rsidR="006751F3" w:rsidRPr="00B24E9C">
        <w:rPr>
          <w:rFonts w:cstheme="minorHAnsi"/>
          <w:bCs/>
          <w:sz w:val="20"/>
          <w:szCs w:val="20"/>
        </w:rPr>
        <w:t>Carecall</w:t>
      </w:r>
      <w:proofErr w:type="spellEnd"/>
      <w:r w:rsidR="006751F3" w:rsidRPr="00B24E9C">
        <w:rPr>
          <w:rFonts w:cstheme="minorHAnsi"/>
          <w:bCs/>
          <w:sz w:val="20"/>
          <w:szCs w:val="20"/>
        </w:rPr>
        <w:t xml:space="preserve"> on 02890328474</w:t>
      </w:r>
      <w:r w:rsidRPr="00B24E9C">
        <w:rPr>
          <w:rFonts w:cstheme="minorHAnsi"/>
          <w:bCs/>
          <w:sz w:val="20"/>
          <w:szCs w:val="20"/>
        </w:rPr>
        <w:t xml:space="preserve">. </w:t>
      </w:r>
    </w:p>
    <w:p w:rsidR="00463A30" w:rsidRPr="00B24E9C" w:rsidRDefault="00463A30" w:rsidP="002B6B8A">
      <w:pPr>
        <w:pStyle w:val="ListParagraph"/>
        <w:numPr>
          <w:ilvl w:val="0"/>
          <w:numId w:val="14"/>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 xml:space="preserve">Staff who are members of a trade union may also wish to consult with their trade union representative regarding any welfare matters. </w:t>
      </w:r>
    </w:p>
    <w:p w:rsidR="00463A30" w:rsidRPr="00B24E9C" w:rsidRDefault="00463A30" w:rsidP="002B6B8A">
      <w:pPr>
        <w:pStyle w:val="ListParagraph"/>
        <w:numPr>
          <w:ilvl w:val="0"/>
          <w:numId w:val="14"/>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Staff also have a responsibility to be sensitive and responsive to the welfare of others at work, and are required at all times to act in a way that respects the health and well-being of others</w:t>
      </w:r>
      <w:r w:rsidR="006751F3" w:rsidRPr="00B24E9C">
        <w:rPr>
          <w:rFonts w:cstheme="minorHAnsi"/>
          <w:bCs/>
          <w:sz w:val="20"/>
          <w:szCs w:val="20"/>
        </w:rPr>
        <w:t>.</w:t>
      </w:r>
      <w:r w:rsidRPr="00B24E9C">
        <w:rPr>
          <w:rFonts w:cstheme="minorHAnsi"/>
          <w:bCs/>
          <w:sz w:val="20"/>
          <w:szCs w:val="20"/>
        </w:rPr>
        <w:t xml:space="preserve"> </w:t>
      </w:r>
    </w:p>
    <w:p w:rsidR="00394000" w:rsidRPr="00B24E9C" w:rsidRDefault="00394000" w:rsidP="002B6B8A">
      <w:pPr>
        <w:pStyle w:val="ListParagraph"/>
        <w:numPr>
          <w:ilvl w:val="0"/>
          <w:numId w:val="14"/>
        </w:numPr>
        <w:autoSpaceDE w:val="0"/>
        <w:autoSpaceDN w:val="0"/>
        <w:adjustRightInd w:val="0"/>
        <w:spacing w:after="0" w:line="240" w:lineRule="auto"/>
        <w:ind w:left="567" w:hanging="567"/>
        <w:jc w:val="both"/>
        <w:rPr>
          <w:rFonts w:cstheme="minorHAnsi"/>
          <w:sz w:val="20"/>
          <w:szCs w:val="20"/>
        </w:rPr>
      </w:pPr>
      <w:r w:rsidRPr="00B24E9C">
        <w:rPr>
          <w:rFonts w:cstheme="minorHAnsi"/>
          <w:bCs/>
          <w:sz w:val="20"/>
          <w:szCs w:val="20"/>
        </w:rPr>
        <w:t>Staff need to recognise and acknowledge the importance of their emotional and mental well-being and talk to someone in school.</w:t>
      </w:r>
    </w:p>
    <w:p w:rsidR="006751F3" w:rsidRPr="00B24E9C" w:rsidRDefault="006751F3" w:rsidP="002B6B8A">
      <w:pPr>
        <w:pStyle w:val="Default"/>
        <w:jc w:val="both"/>
        <w:rPr>
          <w:rFonts w:asciiTheme="minorHAnsi" w:hAnsiTheme="minorHAnsi" w:cstheme="minorHAnsi"/>
          <w:bCs/>
          <w:color w:val="auto"/>
          <w:sz w:val="20"/>
          <w:szCs w:val="20"/>
        </w:rPr>
      </w:pPr>
    </w:p>
    <w:p w:rsidR="000C37C6" w:rsidRPr="00B24E9C" w:rsidRDefault="00F75BE1" w:rsidP="002B6B8A">
      <w:pPr>
        <w:pStyle w:val="Default"/>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 xml:space="preserve">Staff work closely as a team and are very willing to help and give advice to others. </w:t>
      </w:r>
      <w:r w:rsidR="0029053B" w:rsidRPr="00B24E9C">
        <w:rPr>
          <w:rFonts w:asciiTheme="minorHAnsi" w:hAnsiTheme="minorHAnsi" w:cstheme="minorHAnsi"/>
          <w:bCs/>
          <w:color w:val="auto"/>
          <w:sz w:val="20"/>
          <w:szCs w:val="20"/>
        </w:rPr>
        <w:t xml:space="preserve"> </w:t>
      </w:r>
      <w:r w:rsidRPr="00B24E9C">
        <w:rPr>
          <w:rFonts w:asciiTheme="minorHAnsi" w:hAnsiTheme="minorHAnsi" w:cstheme="minorHAnsi"/>
          <w:bCs/>
          <w:color w:val="auto"/>
          <w:sz w:val="20"/>
          <w:szCs w:val="20"/>
        </w:rPr>
        <w:t xml:space="preserve">There are very effective working relationships between all members of staff. </w:t>
      </w:r>
      <w:r w:rsidR="0029053B" w:rsidRPr="00B24E9C">
        <w:rPr>
          <w:rFonts w:asciiTheme="minorHAnsi" w:hAnsiTheme="minorHAnsi" w:cstheme="minorHAnsi"/>
          <w:bCs/>
          <w:color w:val="auto"/>
          <w:sz w:val="20"/>
          <w:szCs w:val="20"/>
        </w:rPr>
        <w:t xml:space="preserve"> </w:t>
      </w:r>
      <w:r w:rsidRPr="00B24E9C">
        <w:rPr>
          <w:rFonts w:asciiTheme="minorHAnsi" w:hAnsiTheme="minorHAnsi" w:cstheme="minorHAnsi"/>
          <w:bCs/>
          <w:color w:val="auto"/>
          <w:sz w:val="20"/>
          <w:szCs w:val="20"/>
        </w:rPr>
        <w:t>The staff feel comfortable to approach their respective line manager</w:t>
      </w:r>
      <w:r w:rsidR="00346616" w:rsidRPr="00B24E9C">
        <w:rPr>
          <w:rFonts w:asciiTheme="minorHAnsi" w:hAnsiTheme="minorHAnsi" w:cstheme="minorHAnsi"/>
          <w:bCs/>
          <w:color w:val="auto"/>
          <w:sz w:val="20"/>
          <w:szCs w:val="20"/>
        </w:rPr>
        <w:t>s</w:t>
      </w:r>
      <w:r w:rsidRPr="00B24E9C">
        <w:rPr>
          <w:rFonts w:asciiTheme="minorHAnsi" w:hAnsiTheme="minorHAnsi" w:cstheme="minorHAnsi"/>
          <w:bCs/>
          <w:color w:val="auto"/>
          <w:sz w:val="20"/>
          <w:szCs w:val="20"/>
        </w:rPr>
        <w:t xml:space="preserve"> with any queries or problems. Line managers recognise that on occasion individuals may have difficulties which may affect their work and will endeavour to empathise and help </w:t>
      </w:r>
      <w:r w:rsidR="00346616" w:rsidRPr="00B24E9C">
        <w:rPr>
          <w:rFonts w:asciiTheme="minorHAnsi" w:hAnsiTheme="minorHAnsi" w:cstheme="minorHAnsi"/>
          <w:bCs/>
          <w:color w:val="auto"/>
          <w:sz w:val="20"/>
          <w:szCs w:val="20"/>
        </w:rPr>
        <w:t xml:space="preserve">to </w:t>
      </w:r>
      <w:r w:rsidRPr="00B24E9C">
        <w:rPr>
          <w:rFonts w:asciiTheme="minorHAnsi" w:hAnsiTheme="minorHAnsi" w:cstheme="minorHAnsi"/>
          <w:bCs/>
          <w:color w:val="auto"/>
          <w:sz w:val="20"/>
          <w:szCs w:val="20"/>
        </w:rPr>
        <w:t xml:space="preserve">alleviate </w:t>
      </w:r>
      <w:r w:rsidR="00346616" w:rsidRPr="00B24E9C">
        <w:rPr>
          <w:rFonts w:asciiTheme="minorHAnsi" w:hAnsiTheme="minorHAnsi" w:cstheme="minorHAnsi"/>
          <w:bCs/>
          <w:color w:val="auto"/>
          <w:sz w:val="20"/>
          <w:szCs w:val="20"/>
        </w:rPr>
        <w:t>concerns</w:t>
      </w:r>
      <w:r w:rsidRPr="00B24E9C">
        <w:rPr>
          <w:rFonts w:asciiTheme="minorHAnsi" w:hAnsiTheme="minorHAnsi" w:cstheme="minorHAnsi"/>
          <w:bCs/>
          <w:color w:val="auto"/>
          <w:sz w:val="20"/>
          <w:szCs w:val="20"/>
        </w:rPr>
        <w:t>.</w:t>
      </w:r>
    </w:p>
    <w:p w:rsidR="000C37C6" w:rsidRPr="00B24E9C" w:rsidRDefault="000C37C6" w:rsidP="002B6B8A">
      <w:pPr>
        <w:pStyle w:val="Default"/>
        <w:jc w:val="both"/>
        <w:rPr>
          <w:rFonts w:asciiTheme="minorHAnsi" w:hAnsiTheme="minorHAnsi" w:cstheme="minorHAnsi"/>
          <w:bCs/>
          <w:color w:val="auto"/>
          <w:sz w:val="20"/>
          <w:szCs w:val="20"/>
        </w:rPr>
      </w:pPr>
    </w:p>
    <w:p w:rsidR="00F75BE1" w:rsidRPr="00B24E9C" w:rsidRDefault="00F75BE1" w:rsidP="002B6B8A">
      <w:pPr>
        <w:pStyle w:val="Default"/>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 xml:space="preserve">At times the well-being </w:t>
      </w:r>
      <w:r w:rsidR="006A18BB" w:rsidRPr="00B24E9C">
        <w:rPr>
          <w:rFonts w:asciiTheme="minorHAnsi" w:hAnsiTheme="minorHAnsi" w:cstheme="minorHAnsi"/>
          <w:bCs/>
          <w:color w:val="auto"/>
          <w:sz w:val="20"/>
          <w:szCs w:val="20"/>
        </w:rPr>
        <w:t xml:space="preserve">or attendance of a staff member may be of concern. To this end, the governors have adopted the ‘Managing Attendance at Work’ policies for teaching and </w:t>
      </w:r>
      <w:proofErr w:type="spellStart"/>
      <w:r w:rsidR="006A18BB" w:rsidRPr="00B24E9C">
        <w:rPr>
          <w:rFonts w:asciiTheme="minorHAnsi" w:hAnsiTheme="minorHAnsi" w:cstheme="minorHAnsi"/>
          <w:bCs/>
          <w:color w:val="auto"/>
          <w:sz w:val="20"/>
          <w:szCs w:val="20"/>
        </w:rPr>
        <w:t>non-teaching</w:t>
      </w:r>
      <w:proofErr w:type="spellEnd"/>
      <w:r w:rsidR="006A18BB" w:rsidRPr="00B24E9C">
        <w:rPr>
          <w:rFonts w:asciiTheme="minorHAnsi" w:hAnsiTheme="minorHAnsi" w:cstheme="minorHAnsi"/>
          <w:bCs/>
          <w:color w:val="auto"/>
          <w:sz w:val="20"/>
          <w:szCs w:val="20"/>
        </w:rPr>
        <w:t xml:space="preserve"> staff i.e. CCMS and E.A</w:t>
      </w:r>
      <w:r w:rsidR="00346616" w:rsidRPr="00B24E9C">
        <w:rPr>
          <w:rFonts w:asciiTheme="minorHAnsi" w:hAnsiTheme="minorHAnsi" w:cstheme="minorHAnsi"/>
          <w:bCs/>
          <w:color w:val="auto"/>
          <w:sz w:val="20"/>
          <w:szCs w:val="20"/>
        </w:rPr>
        <w:t>.</w:t>
      </w:r>
      <w:r w:rsidR="006A18BB" w:rsidRPr="00B24E9C">
        <w:rPr>
          <w:rFonts w:asciiTheme="minorHAnsi" w:hAnsiTheme="minorHAnsi" w:cstheme="minorHAnsi"/>
          <w:bCs/>
          <w:color w:val="auto"/>
          <w:sz w:val="20"/>
          <w:szCs w:val="20"/>
        </w:rPr>
        <w:t xml:space="preserve"> procedures.</w:t>
      </w:r>
      <w:r w:rsidR="0029053B" w:rsidRPr="00B24E9C">
        <w:rPr>
          <w:rFonts w:asciiTheme="minorHAnsi" w:hAnsiTheme="minorHAnsi" w:cstheme="minorHAnsi"/>
          <w:bCs/>
          <w:color w:val="auto"/>
          <w:sz w:val="20"/>
          <w:szCs w:val="20"/>
        </w:rPr>
        <w:t xml:space="preserve"> </w:t>
      </w:r>
      <w:r w:rsidR="006A18BB" w:rsidRPr="00B24E9C">
        <w:rPr>
          <w:rFonts w:asciiTheme="minorHAnsi" w:hAnsiTheme="minorHAnsi" w:cstheme="minorHAnsi"/>
          <w:bCs/>
          <w:color w:val="auto"/>
          <w:sz w:val="20"/>
          <w:szCs w:val="20"/>
        </w:rPr>
        <w:t xml:space="preserve"> All members of staff have received copies of their respective policy document. </w:t>
      </w:r>
      <w:r w:rsidR="0029053B" w:rsidRPr="00B24E9C">
        <w:rPr>
          <w:rFonts w:asciiTheme="minorHAnsi" w:hAnsiTheme="minorHAnsi" w:cstheme="minorHAnsi"/>
          <w:bCs/>
          <w:color w:val="auto"/>
          <w:sz w:val="20"/>
          <w:szCs w:val="20"/>
        </w:rPr>
        <w:t xml:space="preserve"> </w:t>
      </w:r>
      <w:r w:rsidR="006A18BB" w:rsidRPr="00B24E9C">
        <w:rPr>
          <w:rFonts w:asciiTheme="minorHAnsi" w:hAnsiTheme="minorHAnsi" w:cstheme="minorHAnsi"/>
          <w:bCs/>
          <w:color w:val="auto"/>
          <w:sz w:val="20"/>
          <w:szCs w:val="20"/>
        </w:rPr>
        <w:t>These policies are being consistently implemented.</w:t>
      </w:r>
    </w:p>
    <w:p w:rsidR="006A18BB" w:rsidRPr="00B24E9C" w:rsidRDefault="006A18BB" w:rsidP="002B6B8A">
      <w:pPr>
        <w:pStyle w:val="Default"/>
        <w:jc w:val="both"/>
        <w:rPr>
          <w:rFonts w:asciiTheme="minorHAnsi" w:hAnsiTheme="minorHAnsi" w:cstheme="minorHAnsi"/>
          <w:bCs/>
          <w:color w:val="auto"/>
          <w:sz w:val="20"/>
          <w:szCs w:val="20"/>
        </w:rPr>
      </w:pPr>
    </w:p>
    <w:p w:rsidR="006A18BB" w:rsidRPr="00B24E9C" w:rsidRDefault="006A18BB" w:rsidP="002B6B8A">
      <w:pPr>
        <w:pStyle w:val="Default"/>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 xml:space="preserve">A </w:t>
      </w:r>
      <w:r w:rsidR="003D5A77" w:rsidRPr="00B24E9C">
        <w:rPr>
          <w:rFonts w:asciiTheme="minorHAnsi" w:hAnsiTheme="minorHAnsi" w:cstheme="minorHAnsi"/>
          <w:bCs/>
          <w:color w:val="auto"/>
          <w:sz w:val="20"/>
          <w:szCs w:val="20"/>
        </w:rPr>
        <w:t>staff Code of Conduct has been agreed</w:t>
      </w:r>
      <w:r w:rsidR="00EE7287" w:rsidRPr="00B24E9C">
        <w:rPr>
          <w:rFonts w:asciiTheme="minorHAnsi" w:hAnsiTheme="minorHAnsi" w:cstheme="minorHAnsi"/>
          <w:bCs/>
          <w:color w:val="auto"/>
          <w:sz w:val="20"/>
          <w:szCs w:val="20"/>
        </w:rPr>
        <w:t xml:space="preserve"> for</w:t>
      </w:r>
      <w:r w:rsidR="00346616" w:rsidRPr="00B24E9C">
        <w:rPr>
          <w:rFonts w:asciiTheme="minorHAnsi" w:hAnsiTheme="minorHAnsi" w:cstheme="minorHAnsi"/>
          <w:bCs/>
          <w:color w:val="auto"/>
          <w:sz w:val="20"/>
          <w:szCs w:val="20"/>
        </w:rPr>
        <w:t xml:space="preserve"> staff</w:t>
      </w:r>
      <w:r w:rsidR="0029053B" w:rsidRPr="00B24E9C">
        <w:rPr>
          <w:rFonts w:asciiTheme="minorHAnsi" w:hAnsiTheme="minorHAnsi" w:cstheme="minorHAnsi"/>
          <w:bCs/>
          <w:color w:val="auto"/>
          <w:sz w:val="20"/>
          <w:szCs w:val="20"/>
        </w:rPr>
        <w:t>,</w:t>
      </w:r>
      <w:r w:rsidR="00346616" w:rsidRPr="00B24E9C">
        <w:rPr>
          <w:rFonts w:asciiTheme="minorHAnsi" w:hAnsiTheme="minorHAnsi" w:cstheme="minorHAnsi"/>
          <w:bCs/>
          <w:color w:val="auto"/>
          <w:sz w:val="20"/>
          <w:szCs w:val="20"/>
        </w:rPr>
        <w:t xml:space="preserve"> it is based on the EA model and is includ</w:t>
      </w:r>
      <w:r w:rsidR="0029053B" w:rsidRPr="00B24E9C">
        <w:rPr>
          <w:rFonts w:asciiTheme="minorHAnsi" w:hAnsiTheme="minorHAnsi" w:cstheme="minorHAnsi"/>
          <w:bCs/>
          <w:color w:val="auto"/>
          <w:sz w:val="20"/>
          <w:szCs w:val="20"/>
        </w:rPr>
        <w:t>ed in the staff handbook.  This C</w:t>
      </w:r>
      <w:r w:rsidR="00346616" w:rsidRPr="00B24E9C">
        <w:rPr>
          <w:rFonts w:asciiTheme="minorHAnsi" w:hAnsiTheme="minorHAnsi" w:cstheme="minorHAnsi"/>
          <w:bCs/>
          <w:color w:val="auto"/>
          <w:sz w:val="20"/>
          <w:szCs w:val="20"/>
        </w:rPr>
        <w:t>ode has been personalised to the school.</w:t>
      </w:r>
      <w:r w:rsidR="0029053B" w:rsidRPr="00B24E9C">
        <w:rPr>
          <w:rFonts w:asciiTheme="minorHAnsi" w:hAnsiTheme="minorHAnsi" w:cstheme="minorHAnsi"/>
          <w:bCs/>
          <w:color w:val="auto"/>
          <w:sz w:val="20"/>
          <w:szCs w:val="20"/>
        </w:rPr>
        <w:t xml:space="preserve"> </w:t>
      </w:r>
      <w:r w:rsidR="00346616" w:rsidRPr="00B24E9C">
        <w:rPr>
          <w:rFonts w:asciiTheme="minorHAnsi" w:hAnsiTheme="minorHAnsi" w:cstheme="minorHAnsi"/>
          <w:bCs/>
          <w:color w:val="auto"/>
          <w:sz w:val="20"/>
          <w:szCs w:val="20"/>
        </w:rPr>
        <w:t xml:space="preserve"> It was approved by the Board of Governors in October 2017</w:t>
      </w:r>
      <w:r w:rsidR="00F43027" w:rsidRPr="00B24E9C">
        <w:rPr>
          <w:rFonts w:asciiTheme="minorHAnsi" w:hAnsiTheme="minorHAnsi" w:cstheme="minorHAnsi"/>
          <w:bCs/>
          <w:color w:val="auto"/>
          <w:sz w:val="20"/>
          <w:szCs w:val="20"/>
        </w:rPr>
        <w:t xml:space="preserve"> and again in October 2019.</w:t>
      </w:r>
    </w:p>
    <w:p w:rsidR="006A18BB" w:rsidRPr="00B24E9C" w:rsidRDefault="006A18BB" w:rsidP="002B6B8A">
      <w:pPr>
        <w:pStyle w:val="Default"/>
        <w:jc w:val="both"/>
        <w:rPr>
          <w:rFonts w:asciiTheme="minorHAnsi" w:hAnsiTheme="minorHAnsi" w:cstheme="minorHAnsi"/>
          <w:bCs/>
          <w:color w:val="auto"/>
          <w:sz w:val="20"/>
          <w:szCs w:val="20"/>
        </w:rPr>
      </w:pPr>
    </w:p>
    <w:p w:rsidR="006A18BB" w:rsidRPr="00B24E9C" w:rsidRDefault="006A18BB" w:rsidP="002B6B8A">
      <w:pPr>
        <w:pStyle w:val="Default"/>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It is important as part of pastoral care within our school that the promotion of the health and well-being</w:t>
      </w:r>
      <w:r w:rsidR="00346616" w:rsidRPr="00B24E9C">
        <w:rPr>
          <w:rFonts w:asciiTheme="minorHAnsi" w:hAnsiTheme="minorHAnsi" w:cstheme="minorHAnsi"/>
          <w:bCs/>
          <w:color w:val="auto"/>
          <w:sz w:val="20"/>
          <w:szCs w:val="20"/>
        </w:rPr>
        <w:t xml:space="preserve"> of staff</w:t>
      </w:r>
      <w:r w:rsidRPr="00B24E9C">
        <w:rPr>
          <w:rFonts w:asciiTheme="minorHAnsi" w:hAnsiTheme="minorHAnsi" w:cstheme="minorHAnsi"/>
          <w:bCs/>
          <w:color w:val="auto"/>
          <w:sz w:val="20"/>
          <w:szCs w:val="20"/>
        </w:rPr>
        <w:t xml:space="preserve"> is central.</w:t>
      </w:r>
    </w:p>
    <w:p w:rsidR="006751F3" w:rsidRPr="00B24E9C" w:rsidRDefault="006751F3" w:rsidP="002B6B8A">
      <w:pPr>
        <w:pStyle w:val="Default"/>
        <w:jc w:val="both"/>
        <w:rPr>
          <w:rFonts w:asciiTheme="minorHAnsi" w:hAnsiTheme="minorHAnsi" w:cstheme="minorHAnsi"/>
          <w:bCs/>
          <w:color w:val="auto"/>
          <w:sz w:val="20"/>
          <w:szCs w:val="20"/>
        </w:rPr>
      </w:pPr>
    </w:p>
    <w:p w:rsidR="006751F3" w:rsidRPr="00B24E9C" w:rsidRDefault="007439DC" w:rsidP="002B6B8A">
      <w:pPr>
        <w:pStyle w:val="Default"/>
        <w:jc w:val="both"/>
        <w:rPr>
          <w:rFonts w:asciiTheme="minorHAnsi" w:hAnsiTheme="minorHAnsi" w:cstheme="minorHAnsi"/>
          <w:b/>
          <w:bCs/>
          <w:color w:val="auto"/>
          <w:sz w:val="20"/>
          <w:szCs w:val="20"/>
        </w:rPr>
      </w:pPr>
      <w:r w:rsidRPr="00B24E9C">
        <w:rPr>
          <w:rFonts w:asciiTheme="minorHAnsi" w:hAnsiTheme="minorHAnsi" w:cstheme="minorHAnsi"/>
          <w:b/>
          <w:bCs/>
          <w:color w:val="auto"/>
          <w:sz w:val="20"/>
          <w:szCs w:val="20"/>
        </w:rPr>
        <w:t>ALLEVIATING STRESS AND PROMOTING WELL-BEING</w:t>
      </w:r>
    </w:p>
    <w:p w:rsidR="006751F3" w:rsidRPr="00B24E9C" w:rsidRDefault="006751F3" w:rsidP="002B6B8A">
      <w:pPr>
        <w:pStyle w:val="Default"/>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At St. Brigid</w:t>
      </w:r>
      <w:r w:rsidR="002F4651" w:rsidRPr="00B24E9C">
        <w:rPr>
          <w:rFonts w:asciiTheme="minorHAnsi" w:hAnsiTheme="minorHAnsi" w:cstheme="minorHAnsi"/>
          <w:bCs/>
          <w:color w:val="auto"/>
          <w:sz w:val="20"/>
          <w:szCs w:val="20"/>
        </w:rPr>
        <w:t xml:space="preserve">’s </w:t>
      </w:r>
      <w:r w:rsidR="00643E91" w:rsidRPr="00B24E9C">
        <w:rPr>
          <w:rFonts w:asciiTheme="minorHAnsi" w:hAnsiTheme="minorHAnsi" w:cstheme="minorHAnsi"/>
          <w:bCs/>
          <w:color w:val="auto"/>
          <w:sz w:val="20"/>
          <w:szCs w:val="20"/>
        </w:rPr>
        <w:t>Primary and Nursery School:</w:t>
      </w:r>
    </w:p>
    <w:p w:rsidR="002E6610" w:rsidRPr="00B24E9C" w:rsidRDefault="002E6610" w:rsidP="002B6B8A">
      <w:pPr>
        <w:pStyle w:val="Default"/>
        <w:numPr>
          <w:ilvl w:val="0"/>
          <w:numId w:val="15"/>
        </w:numPr>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The Principal gives regular verbal recognition, praise and encouragement to staff for their work.</w:t>
      </w:r>
    </w:p>
    <w:p w:rsidR="002E6610" w:rsidRPr="00B24E9C" w:rsidRDefault="002E6610" w:rsidP="002B6B8A">
      <w:pPr>
        <w:pStyle w:val="Default"/>
        <w:numPr>
          <w:ilvl w:val="0"/>
          <w:numId w:val="15"/>
        </w:numPr>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The Principal operates an ‘open-door’ policy where staff are free to express concerns directly to senior management.</w:t>
      </w:r>
    </w:p>
    <w:p w:rsidR="002E6610" w:rsidRDefault="00625098" w:rsidP="002B6B8A">
      <w:pPr>
        <w:pStyle w:val="Default"/>
        <w:numPr>
          <w:ilvl w:val="0"/>
          <w:numId w:val="15"/>
        </w:numPr>
        <w:jc w:val="both"/>
        <w:rPr>
          <w:rFonts w:asciiTheme="minorHAnsi" w:hAnsiTheme="minorHAnsi" w:cstheme="minorHAnsi"/>
          <w:bCs/>
          <w:color w:val="auto"/>
          <w:sz w:val="20"/>
          <w:szCs w:val="20"/>
        </w:rPr>
      </w:pPr>
      <w:r w:rsidRPr="00B24E9C">
        <w:rPr>
          <w:rFonts w:asciiTheme="minorHAnsi" w:hAnsiTheme="minorHAnsi" w:cstheme="minorHAnsi"/>
          <w:bCs/>
          <w:color w:val="auto"/>
          <w:sz w:val="20"/>
          <w:szCs w:val="20"/>
        </w:rPr>
        <w:t xml:space="preserve">Staff share </w:t>
      </w:r>
      <w:r w:rsidR="002E6610" w:rsidRPr="00B24E9C">
        <w:rPr>
          <w:rFonts w:asciiTheme="minorHAnsi" w:hAnsiTheme="minorHAnsi" w:cstheme="minorHAnsi"/>
          <w:bCs/>
          <w:color w:val="auto"/>
          <w:sz w:val="20"/>
          <w:szCs w:val="20"/>
        </w:rPr>
        <w:t>celebration</w:t>
      </w:r>
      <w:r w:rsidRPr="00B24E9C">
        <w:rPr>
          <w:rFonts w:asciiTheme="minorHAnsi" w:hAnsiTheme="minorHAnsi" w:cstheme="minorHAnsi"/>
          <w:bCs/>
          <w:color w:val="auto"/>
          <w:sz w:val="20"/>
          <w:szCs w:val="20"/>
        </w:rPr>
        <w:t>s</w:t>
      </w:r>
      <w:r w:rsidR="002E6610" w:rsidRPr="00B24E9C">
        <w:rPr>
          <w:rFonts w:asciiTheme="minorHAnsi" w:hAnsiTheme="minorHAnsi" w:cstheme="minorHAnsi"/>
          <w:bCs/>
          <w:color w:val="auto"/>
          <w:sz w:val="20"/>
          <w:szCs w:val="20"/>
        </w:rPr>
        <w:t xml:space="preserve"> </w:t>
      </w:r>
      <w:r w:rsidRPr="00B24E9C">
        <w:rPr>
          <w:rFonts w:asciiTheme="minorHAnsi" w:hAnsiTheme="minorHAnsi" w:cstheme="minorHAnsi"/>
          <w:bCs/>
          <w:color w:val="auto"/>
          <w:sz w:val="20"/>
          <w:szCs w:val="20"/>
        </w:rPr>
        <w:t>throughout the school year</w:t>
      </w:r>
      <w:r w:rsidR="00F43027" w:rsidRPr="00B24E9C">
        <w:rPr>
          <w:rFonts w:asciiTheme="minorHAnsi" w:hAnsiTheme="minorHAnsi" w:cstheme="minorHAnsi"/>
          <w:bCs/>
          <w:color w:val="auto"/>
          <w:sz w:val="20"/>
          <w:szCs w:val="20"/>
        </w:rPr>
        <w:t>, while adhering to PHA guidance</w:t>
      </w:r>
      <w:r w:rsidRPr="00B24E9C">
        <w:rPr>
          <w:rFonts w:asciiTheme="minorHAnsi" w:hAnsiTheme="minorHAnsi" w:cstheme="minorHAnsi"/>
          <w:bCs/>
          <w:color w:val="auto"/>
          <w:sz w:val="20"/>
          <w:szCs w:val="20"/>
        </w:rPr>
        <w:t>. There is</w:t>
      </w:r>
      <w:r w:rsidR="00F43027" w:rsidRPr="00B24E9C">
        <w:rPr>
          <w:rFonts w:asciiTheme="minorHAnsi" w:hAnsiTheme="minorHAnsi" w:cstheme="minorHAnsi"/>
          <w:bCs/>
          <w:color w:val="auto"/>
          <w:sz w:val="20"/>
          <w:szCs w:val="20"/>
        </w:rPr>
        <w:t xml:space="preserve">, </w:t>
      </w:r>
      <w:r w:rsidR="00B239ED" w:rsidRPr="00B24E9C">
        <w:rPr>
          <w:rFonts w:asciiTheme="minorHAnsi" w:hAnsiTheme="minorHAnsi" w:cstheme="minorHAnsi"/>
          <w:bCs/>
          <w:color w:val="auto"/>
          <w:sz w:val="20"/>
          <w:szCs w:val="20"/>
        </w:rPr>
        <w:t>in normal times,</w:t>
      </w:r>
      <w:r w:rsidRPr="00B24E9C">
        <w:rPr>
          <w:rFonts w:asciiTheme="minorHAnsi" w:hAnsiTheme="minorHAnsi" w:cstheme="minorHAnsi"/>
          <w:bCs/>
          <w:color w:val="auto"/>
          <w:sz w:val="20"/>
          <w:szCs w:val="20"/>
        </w:rPr>
        <w:t xml:space="preserve"> a special emphasis on whole school Christmas and Summer Celebrations.</w:t>
      </w:r>
    </w:p>
    <w:p w:rsidR="005067DD" w:rsidRPr="00B24E9C" w:rsidRDefault="005067DD" w:rsidP="002B6B8A">
      <w:pPr>
        <w:pStyle w:val="Default"/>
        <w:numPr>
          <w:ilvl w:val="0"/>
          <w:numId w:val="15"/>
        </w:numPr>
        <w:jc w:val="both"/>
        <w:rPr>
          <w:rFonts w:asciiTheme="minorHAnsi" w:hAnsiTheme="minorHAnsi" w:cstheme="minorHAnsi"/>
          <w:bCs/>
          <w:color w:val="auto"/>
          <w:sz w:val="20"/>
          <w:szCs w:val="20"/>
        </w:rPr>
      </w:pPr>
      <w:r>
        <w:rPr>
          <w:rFonts w:asciiTheme="minorHAnsi" w:hAnsiTheme="minorHAnsi" w:cstheme="minorHAnsi"/>
          <w:bCs/>
          <w:color w:val="auto"/>
          <w:sz w:val="20"/>
          <w:szCs w:val="20"/>
        </w:rPr>
        <w:t>Staff are encouraged to use relaxation app through participation.</w:t>
      </w:r>
    </w:p>
    <w:p w:rsidR="00394000" w:rsidRPr="00B24E9C" w:rsidRDefault="00394000" w:rsidP="002B6B8A">
      <w:pPr>
        <w:pStyle w:val="Default"/>
        <w:jc w:val="both"/>
        <w:rPr>
          <w:rFonts w:asciiTheme="minorHAnsi" w:hAnsiTheme="minorHAnsi" w:cstheme="minorHAnsi"/>
          <w:bCs/>
          <w:color w:val="auto"/>
          <w:sz w:val="20"/>
          <w:szCs w:val="20"/>
        </w:rPr>
      </w:pPr>
    </w:p>
    <w:p w:rsidR="00394000" w:rsidRPr="00B24E9C" w:rsidRDefault="00394000" w:rsidP="002B6B8A">
      <w:pPr>
        <w:spacing w:after="0" w:line="240" w:lineRule="auto"/>
        <w:jc w:val="both"/>
        <w:rPr>
          <w:b/>
          <w:sz w:val="20"/>
          <w:szCs w:val="20"/>
        </w:rPr>
      </w:pPr>
      <w:r w:rsidRPr="00B24E9C">
        <w:rPr>
          <w:b/>
          <w:sz w:val="20"/>
          <w:szCs w:val="20"/>
        </w:rPr>
        <w:t>IMPLICATIONS FOR LEARNING, TEACHING AND STAFF DEVELOPMENT</w:t>
      </w:r>
    </w:p>
    <w:p w:rsidR="00394000" w:rsidRPr="00B24E9C" w:rsidRDefault="00394000" w:rsidP="002B6B8A">
      <w:pPr>
        <w:pStyle w:val="ListParagraph"/>
        <w:numPr>
          <w:ilvl w:val="0"/>
          <w:numId w:val="30"/>
        </w:numPr>
        <w:spacing w:after="0" w:line="240" w:lineRule="auto"/>
        <w:rPr>
          <w:sz w:val="20"/>
          <w:szCs w:val="20"/>
        </w:rPr>
      </w:pPr>
      <w:r w:rsidRPr="00B24E9C">
        <w:rPr>
          <w:sz w:val="20"/>
          <w:szCs w:val="20"/>
        </w:rPr>
        <w:t xml:space="preserve">Staff need opportunities to access health checks in school as it is currently impossible to have face to face appointments </w:t>
      </w:r>
      <w:r w:rsidR="00E534E6" w:rsidRPr="00B24E9C">
        <w:rPr>
          <w:sz w:val="20"/>
          <w:szCs w:val="20"/>
        </w:rPr>
        <w:t>with GPs for</w:t>
      </w:r>
      <w:r w:rsidRPr="00B24E9C">
        <w:rPr>
          <w:sz w:val="20"/>
          <w:szCs w:val="20"/>
        </w:rPr>
        <w:t xml:space="preserve"> health</w:t>
      </w:r>
      <w:r w:rsidR="00E534E6" w:rsidRPr="00B24E9C">
        <w:rPr>
          <w:sz w:val="20"/>
          <w:szCs w:val="20"/>
        </w:rPr>
        <w:t xml:space="preserve"> issues</w:t>
      </w:r>
      <w:r w:rsidRPr="00B24E9C">
        <w:rPr>
          <w:sz w:val="20"/>
          <w:szCs w:val="20"/>
        </w:rPr>
        <w:t>.</w:t>
      </w:r>
    </w:p>
    <w:p w:rsidR="00394000" w:rsidRPr="00B24E9C" w:rsidRDefault="00394000" w:rsidP="002B6B8A">
      <w:pPr>
        <w:pStyle w:val="Default"/>
        <w:jc w:val="both"/>
        <w:rPr>
          <w:rFonts w:asciiTheme="minorHAnsi" w:hAnsiTheme="minorHAnsi" w:cstheme="minorHAnsi"/>
          <w:bCs/>
          <w:color w:val="auto"/>
          <w:sz w:val="20"/>
          <w:szCs w:val="20"/>
        </w:rPr>
      </w:pPr>
    </w:p>
    <w:p w:rsidR="006751F3" w:rsidRPr="00B24E9C" w:rsidRDefault="006751F3" w:rsidP="002B6B8A">
      <w:pPr>
        <w:pStyle w:val="Default"/>
        <w:jc w:val="both"/>
        <w:rPr>
          <w:rFonts w:asciiTheme="minorHAnsi" w:hAnsiTheme="minorHAnsi" w:cstheme="minorHAnsi"/>
          <w:b/>
          <w:bCs/>
          <w:color w:val="auto"/>
          <w:sz w:val="20"/>
          <w:szCs w:val="20"/>
        </w:rPr>
      </w:pPr>
    </w:p>
    <w:p w:rsidR="00405D7E" w:rsidRPr="00B24E9C" w:rsidRDefault="00405D7E" w:rsidP="002B6B8A">
      <w:pPr>
        <w:spacing w:after="0" w:line="240" w:lineRule="auto"/>
        <w:jc w:val="center"/>
        <w:rPr>
          <w:rFonts w:cstheme="minorHAnsi"/>
          <w:b/>
          <w:sz w:val="20"/>
          <w:szCs w:val="20"/>
        </w:rPr>
      </w:pPr>
    </w:p>
    <w:p w:rsidR="006101D5" w:rsidRPr="00B24E9C" w:rsidRDefault="007439DC" w:rsidP="002B6B8A">
      <w:pPr>
        <w:spacing w:after="0" w:line="240" w:lineRule="auto"/>
        <w:jc w:val="center"/>
        <w:rPr>
          <w:rFonts w:cstheme="minorHAnsi"/>
          <w:b/>
          <w:sz w:val="24"/>
          <w:szCs w:val="24"/>
        </w:rPr>
      </w:pPr>
      <w:r w:rsidRPr="00B24E9C">
        <w:rPr>
          <w:rFonts w:cstheme="minorHAnsi"/>
          <w:b/>
          <w:sz w:val="20"/>
          <w:szCs w:val="20"/>
        </w:rPr>
        <w:br w:type="page"/>
      </w:r>
      <w:r w:rsidR="006101D5" w:rsidRPr="00B24E9C">
        <w:rPr>
          <w:rFonts w:cstheme="minorHAnsi"/>
          <w:b/>
          <w:sz w:val="24"/>
          <w:szCs w:val="24"/>
        </w:rPr>
        <w:t>FINANCIAL PLAN</w:t>
      </w:r>
    </w:p>
    <w:p w:rsidR="006101D5" w:rsidRPr="00B24E9C" w:rsidRDefault="000355D7" w:rsidP="002B6B8A">
      <w:pPr>
        <w:tabs>
          <w:tab w:val="left" w:pos="6682"/>
        </w:tabs>
        <w:spacing w:after="0" w:line="240" w:lineRule="auto"/>
        <w:rPr>
          <w:rFonts w:cstheme="minorHAnsi"/>
          <w:b/>
          <w:sz w:val="20"/>
          <w:szCs w:val="20"/>
        </w:rPr>
      </w:pPr>
      <w:r w:rsidRPr="00B24E9C">
        <w:rPr>
          <w:rFonts w:cstheme="minorHAnsi"/>
          <w:b/>
          <w:sz w:val="20"/>
          <w:szCs w:val="20"/>
        </w:rPr>
        <w:tab/>
      </w:r>
    </w:p>
    <w:p w:rsidR="006101D5" w:rsidRPr="00B24E9C" w:rsidRDefault="007439DC" w:rsidP="002B6B8A">
      <w:pPr>
        <w:spacing w:after="0" w:line="240" w:lineRule="auto"/>
        <w:jc w:val="both"/>
        <w:rPr>
          <w:rFonts w:cstheme="minorHAnsi"/>
          <w:b/>
          <w:sz w:val="20"/>
          <w:szCs w:val="20"/>
        </w:rPr>
      </w:pPr>
      <w:r w:rsidRPr="00B24E9C">
        <w:rPr>
          <w:rFonts w:cstheme="minorHAnsi"/>
          <w:b/>
          <w:sz w:val="20"/>
          <w:szCs w:val="20"/>
        </w:rPr>
        <w:t>THE SCHOOL’S CURRENT FINANCIAL POSITION</w:t>
      </w:r>
    </w:p>
    <w:p w:rsidR="00394000" w:rsidRPr="00B24E9C" w:rsidRDefault="0029053B" w:rsidP="002B6B8A">
      <w:pPr>
        <w:spacing w:after="0" w:line="240" w:lineRule="auto"/>
        <w:jc w:val="both"/>
        <w:rPr>
          <w:rFonts w:cstheme="minorHAnsi"/>
          <w:sz w:val="20"/>
          <w:szCs w:val="20"/>
        </w:rPr>
      </w:pPr>
      <w:r w:rsidRPr="00B24E9C">
        <w:rPr>
          <w:rFonts w:cstheme="minorHAnsi"/>
          <w:sz w:val="20"/>
          <w:szCs w:val="20"/>
        </w:rPr>
        <w:t>The S</w:t>
      </w:r>
      <w:r w:rsidR="006101D5" w:rsidRPr="00B24E9C">
        <w:rPr>
          <w:rFonts w:cstheme="minorHAnsi"/>
          <w:sz w:val="20"/>
          <w:szCs w:val="20"/>
        </w:rPr>
        <w:t xml:space="preserve">chool sets out a </w:t>
      </w:r>
      <w:r w:rsidR="00EC0AAE" w:rsidRPr="00B24E9C">
        <w:rPr>
          <w:rFonts w:cstheme="minorHAnsi"/>
          <w:sz w:val="20"/>
          <w:szCs w:val="20"/>
        </w:rPr>
        <w:t>3-year</w:t>
      </w:r>
      <w:r w:rsidR="006101D5" w:rsidRPr="00B24E9C">
        <w:rPr>
          <w:rFonts w:cstheme="minorHAnsi"/>
          <w:sz w:val="20"/>
          <w:szCs w:val="20"/>
        </w:rPr>
        <w:t xml:space="preserve"> Financial Plan on an annual basis </w:t>
      </w:r>
      <w:r w:rsidR="00A845EC" w:rsidRPr="00B24E9C">
        <w:rPr>
          <w:rFonts w:cstheme="minorHAnsi"/>
          <w:sz w:val="20"/>
          <w:szCs w:val="20"/>
        </w:rPr>
        <w:t>as required by th</w:t>
      </w:r>
      <w:r w:rsidRPr="00B24E9C">
        <w:rPr>
          <w:rFonts w:cstheme="minorHAnsi"/>
          <w:sz w:val="20"/>
          <w:szCs w:val="20"/>
        </w:rPr>
        <w:t>e Department of Education. The S</w:t>
      </w:r>
      <w:r w:rsidR="00A845EC" w:rsidRPr="00B24E9C">
        <w:rPr>
          <w:rFonts w:cstheme="minorHAnsi"/>
          <w:sz w:val="20"/>
          <w:szCs w:val="20"/>
        </w:rPr>
        <w:t>chool’s annual budge</w:t>
      </w:r>
      <w:r w:rsidR="00D93699" w:rsidRPr="00B24E9C">
        <w:rPr>
          <w:rFonts w:cstheme="minorHAnsi"/>
          <w:sz w:val="20"/>
          <w:szCs w:val="20"/>
        </w:rPr>
        <w:t xml:space="preserve">t for </w:t>
      </w:r>
      <w:r w:rsidR="006C1396" w:rsidRPr="00B24E9C">
        <w:rPr>
          <w:rFonts w:cstheme="minorHAnsi"/>
          <w:sz w:val="20"/>
          <w:szCs w:val="20"/>
        </w:rPr>
        <w:t>2019/202</w:t>
      </w:r>
      <w:r w:rsidR="002929A4" w:rsidRPr="00B24E9C">
        <w:rPr>
          <w:rFonts w:cstheme="minorHAnsi"/>
          <w:sz w:val="20"/>
          <w:szCs w:val="20"/>
        </w:rPr>
        <w:t>0 was</w:t>
      </w:r>
      <w:r w:rsidR="006C1396" w:rsidRPr="00B24E9C">
        <w:rPr>
          <w:rFonts w:cstheme="minorHAnsi"/>
          <w:sz w:val="20"/>
          <w:szCs w:val="20"/>
        </w:rPr>
        <w:t xml:space="preserve"> £1,229,</w:t>
      </w:r>
      <w:r w:rsidR="003C54B8" w:rsidRPr="00B24E9C">
        <w:rPr>
          <w:rFonts w:cstheme="minorHAnsi"/>
          <w:sz w:val="20"/>
          <w:szCs w:val="20"/>
        </w:rPr>
        <w:t>623, carry over wa</w:t>
      </w:r>
      <w:r w:rsidR="00A845EC" w:rsidRPr="00B24E9C">
        <w:rPr>
          <w:rFonts w:cstheme="minorHAnsi"/>
          <w:sz w:val="20"/>
          <w:szCs w:val="20"/>
        </w:rPr>
        <w:t xml:space="preserve">s 4.4%. </w:t>
      </w:r>
      <w:r w:rsidRPr="00B24E9C">
        <w:rPr>
          <w:rFonts w:cstheme="minorHAnsi"/>
          <w:sz w:val="20"/>
          <w:szCs w:val="20"/>
        </w:rPr>
        <w:t xml:space="preserve"> </w:t>
      </w:r>
      <w:r w:rsidR="006C1396" w:rsidRPr="00B24E9C">
        <w:rPr>
          <w:rFonts w:cstheme="minorHAnsi"/>
          <w:sz w:val="20"/>
          <w:szCs w:val="20"/>
        </w:rPr>
        <w:t>T</w:t>
      </w:r>
      <w:r w:rsidR="00625098" w:rsidRPr="00B24E9C">
        <w:rPr>
          <w:rFonts w:cstheme="minorHAnsi"/>
          <w:sz w:val="20"/>
          <w:szCs w:val="20"/>
        </w:rPr>
        <w:t xml:space="preserve">he </w:t>
      </w:r>
      <w:r w:rsidR="00A845EC" w:rsidRPr="00B24E9C">
        <w:rPr>
          <w:rFonts w:cstheme="minorHAnsi"/>
          <w:sz w:val="20"/>
          <w:szCs w:val="20"/>
        </w:rPr>
        <w:t xml:space="preserve">2020/2021 </w:t>
      </w:r>
      <w:r w:rsidR="003C54B8" w:rsidRPr="00B24E9C">
        <w:rPr>
          <w:rFonts w:cstheme="minorHAnsi"/>
          <w:sz w:val="20"/>
          <w:szCs w:val="20"/>
        </w:rPr>
        <w:t>School</w:t>
      </w:r>
      <w:r w:rsidR="006C1396" w:rsidRPr="00B24E9C">
        <w:rPr>
          <w:rFonts w:cstheme="minorHAnsi"/>
          <w:sz w:val="20"/>
          <w:szCs w:val="20"/>
        </w:rPr>
        <w:t xml:space="preserve"> </w:t>
      </w:r>
      <w:r w:rsidR="003C54B8" w:rsidRPr="00B24E9C">
        <w:rPr>
          <w:rFonts w:cstheme="minorHAnsi"/>
          <w:sz w:val="20"/>
          <w:szCs w:val="20"/>
        </w:rPr>
        <w:t xml:space="preserve">Total </w:t>
      </w:r>
      <w:r w:rsidR="006C1396" w:rsidRPr="00B24E9C">
        <w:rPr>
          <w:rFonts w:cstheme="minorHAnsi"/>
          <w:sz w:val="20"/>
          <w:szCs w:val="20"/>
        </w:rPr>
        <w:t>B</w:t>
      </w:r>
      <w:r w:rsidR="00625098" w:rsidRPr="00B24E9C">
        <w:rPr>
          <w:rFonts w:cstheme="minorHAnsi"/>
          <w:sz w:val="20"/>
          <w:szCs w:val="20"/>
        </w:rPr>
        <w:t>udget</w:t>
      </w:r>
      <w:r w:rsidR="003C54B8" w:rsidRPr="00B24E9C">
        <w:rPr>
          <w:rFonts w:cstheme="minorHAnsi"/>
          <w:sz w:val="20"/>
          <w:szCs w:val="20"/>
        </w:rPr>
        <w:t xml:space="preserve"> was £1,572,040, CFF Share was £1,317,058</w:t>
      </w:r>
      <w:r w:rsidR="002929A4" w:rsidRPr="00B24E9C">
        <w:rPr>
          <w:rFonts w:cstheme="minorHAnsi"/>
          <w:sz w:val="20"/>
          <w:szCs w:val="20"/>
        </w:rPr>
        <w:t xml:space="preserve">, </w:t>
      </w:r>
      <w:r w:rsidR="003C54B8" w:rsidRPr="00B24E9C">
        <w:rPr>
          <w:rFonts w:cstheme="minorHAnsi"/>
          <w:sz w:val="20"/>
          <w:szCs w:val="20"/>
        </w:rPr>
        <w:t>and t</w:t>
      </w:r>
      <w:r w:rsidR="002D0252" w:rsidRPr="00B24E9C">
        <w:rPr>
          <w:rFonts w:cstheme="minorHAnsi"/>
          <w:sz w:val="20"/>
          <w:szCs w:val="20"/>
        </w:rPr>
        <w:t>he projected carry over was 5</w:t>
      </w:r>
      <w:r w:rsidR="00A845EC" w:rsidRPr="00B24E9C">
        <w:rPr>
          <w:rFonts w:cstheme="minorHAnsi"/>
          <w:sz w:val="20"/>
          <w:szCs w:val="20"/>
        </w:rPr>
        <w:t>%.</w:t>
      </w:r>
      <w:r w:rsidR="003C54B8" w:rsidRPr="00B24E9C">
        <w:rPr>
          <w:rFonts w:cstheme="minorHAnsi"/>
          <w:sz w:val="20"/>
          <w:szCs w:val="20"/>
        </w:rPr>
        <w:t xml:space="preserve">  The 2021/2022 CFF</w:t>
      </w:r>
      <w:r w:rsidR="006C1396" w:rsidRPr="00B24E9C">
        <w:rPr>
          <w:rFonts w:cstheme="minorHAnsi"/>
          <w:sz w:val="20"/>
          <w:szCs w:val="20"/>
        </w:rPr>
        <w:t xml:space="preserve"> Budget </w:t>
      </w:r>
      <w:r w:rsidR="003C54B8" w:rsidRPr="00B24E9C">
        <w:rPr>
          <w:rFonts w:cstheme="minorHAnsi"/>
          <w:sz w:val="20"/>
          <w:szCs w:val="20"/>
        </w:rPr>
        <w:t>Share is £1,419,729 and the anticipated carry over is £49,122, 3% of the budget.</w:t>
      </w:r>
      <w:r w:rsidR="00394000" w:rsidRPr="00B24E9C">
        <w:rPr>
          <w:rFonts w:cstheme="minorHAnsi"/>
          <w:sz w:val="20"/>
          <w:szCs w:val="20"/>
        </w:rPr>
        <w:t xml:space="preserve">  </w:t>
      </w:r>
      <w:r w:rsidR="00F5303E" w:rsidRPr="00B24E9C">
        <w:rPr>
          <w:rFonts w:cstheme="minorHAnsi"/>
          <w:sz w:val="20"/>
          <w:szCs w:val="20"/>
        </w:rPr>
        <w:t>This</w:t>
      </w:r>
      <w:r w:rsidR="006E76D4" w:rsidRPr="00B24E9C">
        <w:rPr>
          <w:rFonts w:cstheme="minorHAnsi"/>
          <w:sz w:val="20"/>
          <w:szCs w:val="20"/>
        </w:rPr>
        <w:t xml:space="preserve"> is within the +/-5% limits set by the Department of Education</w:t>
      </w:r>
      <w:r w:rsidR="00F5303E" w:rsidRPr="00B24E9C">
        <w:rPr>
          <w:rFonts w:cstheme="minorHAnsi"/>
          <w:sz w:val="20"/>
          <w:szCs w:val="20"/>
        </w:rPr>
        <w:t xml:space="preserve">. </w:t>
      </w:r>
    </w:p>
    <w:p w:rsidR="00394000" w:rsidRPr="00B24E9C" w:rsidRDefault="00394000" w:rsidP="002B6B8A">
      <w:pPr>
        <w:spacing w:after="0" w:line="240" w:lineRule="auto"/>
        <w:jc w:val="both"/>
        <w:rPr>
          <w:rFonts w:cstheme="minorHAnsi"/>
          <w:sz w:val="20"/>
          <w:szCs w:val="20"/>
        </w:rPr>
      </w:pPr>
    </w:p>
    <w:p w:rsidR="00F5303E" w:rsidRPr="00B24E9C" w:rsidRDefault="00F5303E" w:rsidP="002B6B8A">
      <w:pPr>
        <w:spacing w:after="0" w:line="240" w:lineRule="auto"/>
        <w:jc w:val="both"/>
        <w:rPr>
          <w:rFonts w:cstheme="minorHAnsi"/>
          <w:sz w:val="20"/>
          <w:szCs w:val="20"/>
        </w:rPr>
      </w:pPr>
      <w:r w:rsidRPr="00B24E9C">
        <w:rPr>
          <w:rFonts w:cstheme="minorHAnsi"/>
          <w:sz w:val="20"/>
          <w:szCs w:val="20"/>
        </w:rPr>
        <w:t xml:space="preserve">The </w:t>
      </w:r>
      <w:r w:rsidR="006E76D4" w:rsidRPr="00B24E9C">
        <w:rPr>
          <w:rFonts w:cstheme="minorHAnsi"/>
          <w:sz w:val="20"/>
          <w:szCs w:val="20"/>
        </w:rPr>
        <w:t xml:space="preserve">Board of </w:t>
      </w:r>
      <w:r w:rsidRPr="00B24E9C">
        <w:rPr>
          <w:rFonts w:cstheme="minorHAnsi"/>
          <w:sz w:val="20"/>
          <w:szCs w:val="20"/>
        </w:rPr>
        <w:t xml:space="preserve">Governors and Principal </w:t>
      </w:r>
      <w:r w:rsidR="00394000" w:rsidRPr="00B24E9C">
        <w:rPr>
          <w:rFonts w:cstheme="minorHAnsi"/>
          <w:sz w:val="20"/>
          <w:szCs w:val="20"/>
        </w:rPr>
        <w:t xml:space="preserve">will </w:t>
      </w:r>
      <w:r w:rsidRPr="00B24E9C">
        <w:rPr>
          <w:rFonts w:cstheme="minorHAnsi"/>
          <w:sz w:val="20"/>
          <w:szCs w:val="20"/>
        </w:rPr>
        <w:t xml:space="preserve">draw up the </w:t>
      </w:r>
      <w:r w:rsidR="00EC0AAE" w:rsidRPr="00B24E9C">
        <w:rPr>
          <w:rFonts w:cstheme="minorHAnsi"/>
          <w:sz w:val="20"/>
          <w:szCs w:val="20"/>
        </w:rPr>
        <w:t>3-year</w:t>
      </w:r>
      <w:r w:rsidRPr="00B24E9C">
        <w:rPr>
          <w:rFonts w:cstheme="minorHAnsi"/>
          <w:sz w:val="20"/>
          <w:szCs w:val="20"/>
        </w:rPr>
        <w:t xml:space="preserve"> Financial Plan in consultation with the E.A LMS Officer</w:t>
      </w:r>
      <w:r w:rsidR="00394000" w:rsidRPr="00B24E9C">
        <w:rPr>
          <w:rFonts w:cstheme="minorHAnsi"/>
          <w:sz w:val="20"/>
          <w:szCs w:val="20"/>
        </w:rPr>
        <w:t xml:space="preserve"> when the </w:t>
      </w:r>
      <w:r w:rsidR="00E534E6" w:rsidRPr="00B24E9C">
        <w:rPr>
          <w:rFonts w:cstheme="minorHAnsi"/>
          <w:sz w:val="20"/>
          <w:szCs w:val="20"/>
        </w:rPr>
        <w:t>2022/</w:t>
      </w:r>
      <w:r w:rsidR="00394000" w:rsidRPr="00B24E9C">
        <w:rPr>
          <w:rFonts w:cstheme="minorHAnsi"/>
          <w:sz w:val="20"/>
          <w:szCs w:val="20"/>
        </w:rPr>
        <w:t>2023 allocation is received.  This has not been allocated owing to the collapse of the Executive.  T</w:t>
      </w:r>
      <w:r w:rsidR="006E76D4" w:rsidRPr="00B24E9C">
        <w:rPr>
          <w:rFonts w:cstheme="minorHAnsi"/>
          <w:sz w:val="20"/>
          <w:szCs w:val="20"/>
        </w:rPr>
        <w:t xml:space="preserve">his </w:t>
      </w:r>
      <w:r w:rsidR="002F3A3F">
        <w:rPr>
          <w:rFonts w:cstheme="minorHAnsi"/>
          <w:sz w:val="20"/>
          <w:szCs w:val="20"/>
        </w:rPr>
        <w:t xml:space="preserve">plan </w:t>
      </w:r>
      <w:r w:rsidR="006E76D4" w:rsidRPr="00B24E9C">
        <w:rPr>
          <w:rFonts w:cstheme="minorHAnsi"/>
          <w:sz w:val="20"/>
          <w:szCs w:val="20"/>
        </w:rPr>
        <w:t>is reviewed</w:t>
      </w:r>
      <w:r w:rsidRPr="00B24E9C">
        <w:rPr>
          <w:rFonts w:cstheme="minorHAnsi"/>
          <w:sz w:val="20"/>
          <w:szCs w:val="20"/>
        </w:rPr>
        <w:t xml:space="preserve"> on an annual basis</w:t>
      </w:r>
      <w:r w:rsidR="006E76D4" w:rsidRPr="00B24E9C">
        <w:rPr>
          <w:rFonts w:cstheme="minorHAnsi"/>
          <w:sz w:val="20"/>
          <w:szCs w:val="20"/>
        </w:rPr>
        <w:t xml:space="preserve">, as it is based on </w:t>
      </w:r>
      <w:r w:rsidR="000355D7" w:rsidRPr="00B24E9C">
        <w:rPr>
          <w:rFonts w:cstheme="minorHAnsi"/>
          <w:sz w:val="20"/>
          <w:szCs w:val="20"/>
        </w:rPr>
        <w:t>proj</w:t>
      </w:r>
      <w:r w:rsidR="002C4E98" w:rsidRPr="00B24E9C">
        <w:rPr>
          <w:rFonts w:cstheme="minorHAnsi"/>
          <w:sz w:val="20"/>
          <w:szCs w:val="20"/>
        </w:rPr>
        <w:t>ected budget</w:t>
      </w:r>
      <w:r w:rsidR="006E76D4" w:rsidRPr="00B24E9C">
        <w:rPr>
          <w:rFonts w:cstheme="minorHAnsi"/>
          <w:sz w:val="20"/>
          <w:szCs w:val="20"/>
        </w:rPr>
        <w:t xml:space="preserve"> for years 2 and 3</w:t>
      </w:r>
      <w:r w:rsidRPr="00B24E9C">
        <w:rPr>
          <w:rFonts w:cstheme="minorHAnsi"/>
          <w:sz w:val="20"/>
          <w:szCs w:val="20"/>
        </w:rPr>
        <w:t xml:space="preserve">. </w:t>
      </w:r>
    </w:p>
    <w:p w:rsidR="00F5303E" w:rsidRPr="00B24E9C" w:rsidRDefault="00F5303E" w:rsidP="002B6B8A">
      <w:pPr>
        <w:spacing w:after="0" w:line="240" w:lineRule="auto"/>
        <w:jc w:val="both"/>
        <w:rPr>
          <w:rFonts w:cstheme="minorHAnsi"/>
          <w:sz w:val="20"/>
          <w:szCs w:val="20"/>
        </w:rPr>
      </w:pPr>
    </w:p>
    <w:p w:rsidR="00F5303E" w:rsidRPr="00B24E9C" w:rsidRDefault="00F5303E" w:rsidP="002B6B8A">
      <w:pPr>
        <w:spacing w:after="0" w:line="240" w:lineRule="auto"/>
        <w:jc w:val="both"/>
        <w:rPr>
          <w:rFonts w:cstheme="minorHAnsi"/>
          <w:sz w:val="20"/>
          <w:szCs w:val="20"/>
        </w:rPr>
      </w:pPr>
      <w:r w:rsidRPr="00B24E9C">
        <w:rPr>
          <w:rFonts w:cstheme="minorHAnsi"/>
          <w:sz w:val="20"/>
          <w:szCs w:val="20"/>
        </w:rPr>
        <w:t>Approximately 85% of the annual budget is used to cove</w:t>
      </w:r>
      <w:r w:rsidR="007D132A" w:rsidRPr="00B24E9C">
        <w:rPr>
          <w:rFonts w:cstheme="minorHAnsi"/>
          <w:sz w:val="20"/>
          <w:szCs w:val="20"/>
        </w:rPr>
        <w:t>r all staff</w:t>
      </w:r>
      <w:r w:rsidR="00093039" w:rsidRPr="00B24E9C">
        <w:rPr>
          <w:rFonts w:cstheme="minorHAnsi"/>
          <w:sz w:val="20"/>
          <w:szCs w:val="20"/>
        </w:rPr>
        <w:t xml:space="preserve"> costs:</w:t>
      </w:r>
      <w:r w:rsidR="00625098" w:rsidRPr="00B24E9C">
        <w:rPr>
          <w:rFonts w:cstheme="minorHAnsi"/>
          <w:sz w:val="20"/>
          <w:szCs w:val="20"/>
        </w:rPr>
        <w:t xml:space="preserve"> teaching, assistants, of</w:t>
      </w:r>
      <w:r w:rsidR="003C54B8" w:rsidRPr="00B24E9C">
        <w:rPr>
          <w:rFonts w:cstheme="minorHAnsi"/>
          <w:sz w:val="20"/>
          <w:szCs w:val="20"/>
        </w:rPr>
        <w:t>fice staff, building supervisor</w:t>
      </w:r>
      <w:r w:rsidR="007D132A" w:rsidRPr="00B24E9C">
        <w:rPr>
          <w:rFonts w:cstheme="minorHAnsi"/>
          <w:sz w:val="20"/>
          <w:szCs w:val="20"/>
        </w:rPr>
        <w:t xml:space="preserve"> and lunchtime supervisors</w:t>
      </w:r>
      <w:r w:rsidRPr="00B24E9C">
        <w:rPr>
          <w:rFonts w:cstheme="minorHAnsi"/>
          <w:sz w:val="20"/>
          <w:szCs w:val="20"/>
        </w:rPr>
        <w:t xml:space="preserve">. The remaining 15% covers </w:t>
      </w:r>
      <w:r w:rsidR="00625098" w:rsidRPr="00B24E9C">
        <w:rPr>
          <w:rFonts w:cstheme="minorHAnsi"/>
          <w:sz w:val="20"/>
          <w:szCs w:val="20"/>
        </w:rPr>
        <w:t xml:space="preserve">the </w:t>
      </w:r>
      <w:r w:rsidR="006E76D4" w:rsidRPr="00B24E9C">
        <w:rPr>
          <w:rFonts w:cstheme="minorHAnsi"/>
          <w:sz w:val="20"/>
          <w:szCs w:val="20"/>
        </w:rPr>
        <w:t xml:space="preserve">recurrent expenditure </w:t>
      </w:r>
      <w:r w:rsidR="00E82484" w:rsidRPr="00B24E9C">
        <w:rPr>
          <w:rFonts w:cstheme="minorHAnsi"/>
          <w:sz w:val="20"/>
          <w:szCs w:val="20"/>
        </w:rPr>
        <w:t>including books, materials, technology, telephone, lighting, h</w:t>
      </w:r>
      <w:r w:rsidR="006F4923" w:rsidRPr="00B24E9C">
        <w:rPr>
          <w:rFonts w:cstheme="minorHAnsi"/>
          <w:sz w:val="20"/>
          <w:szCs w:val="20"/>
        </w:rPr>
        <w:t>eating,</w:t>
      </w:r>
      <w:r w:rsidR="00E82484" w:rsidRPr="00B24E9C">
        <w:rPr>
          <w:rFonts w:cstheme="minorHAnsi"/>
          <w:sz w:val="20"/>
          <w:szCs w:val="20"/>
        </w:rPr>
        <w:t xml:space="preserve"> replacement of furniture</w:t>
      </w:r>
      <w:r w:rsidR="004E5A47" w:rsidRPr="00B24E9C">
        <w:rPr>
          <w:rFonts w:cstheme="minorHAnsi"/>
          <w:sz w:val="20"/>
          <w:szCs w:val="20"/>
        </w:rPr>
        <w:t xml:space="preserve">, </w:t>
      </w:r>
      <w:r w:rsidR="006F4923" w:rsidRPr="00B24E9C">
        <w:rPr>
          <w:rFonts w:cstheme="minorHAnsi"/>
          <w:sz w:val="20"/>
          <w:szCs w:val="20"/>
        </w:rPr>
        <w:t>refurbishment of rooms</w:t>
      </w:r>
      <w:r w:rsidR="004E5A47" w:rsidRPr="00B24E9C">
        <w:rPr>
          <w:rFonts w:cstheme="minorHAnsi"/>
          <w:sz w:val="20"/>
          <w:szCs w:val="20"/>
        </w:rPr>
        <w:t xml:space="preserve"> cleaning and maintenance of grounds</w:t>
      </w:r>
      <w:r w:rsidR="00E82484" w:rsidRPr="00B24E9C">
        <w:rPr>
          <w:rFonts w:cstheme="minorHAnsi"/>
          <w:sz w:val="20"/>
          <w:szCs w:val="20"/>
        </w:rPr>
        <w:t xml:space="preserve">. </w:t>
      </w:r>
      <w:r w:rsidR="00093039" w:rsidRPr="00B24E9C">
        <w:rPr>
          <w:rFonts w:cstheme="minorHAnsi"/>
          <w:sz w:val="20"/>
          <w:szCs w:val="20"/>
        </w:rPr>
        <w:t xml:space="preserve"> The S</w:t>
      </w:r>
      <w:r w:rsidR="00E82484" w:rsidRPr="00B24E9C">
        <w:rPr>
          <w:rFonts w:cstheme="minorHAnsi"/>
          <w:sz w:val="20"/>
          <w:szCs w:val="20"/>
        </w:rPr>
        <w:t>chool strives to maintain a 5%+ ba</w:t>
      </w:r>
      <w:r w:rsidR="003C54B8" w:rsidRPr="00B24E9C">
        <w:rPr>
          <w:rFonts w:cstheme="minorHAnsi"/>
          <w:sz w:val="20"/>
          <w:szCs w:val="20"/>
        </w:rPr>
        <w:t>lance to ensure that it remains within</w:t>
      </w:r>
      <w:r w:rsidR="006E76D4" w:rsidRPr="00B24E9C">
        <w:rPr>
          <w:rFonts w:cstheme="minorHAnsi"/>
          <w:sz w:val="20"/>
          <w:szCs w:val="20"/>
        </w:rPr>
        <w:t xml:space="preserve"> Depar</w:t>
      </w:r>
      <w:r w:rsidR="00BD488F" w:rsidRPr="00B24E9C">
        <w:rPr>
          <w:rFonts w:cstheme="minorHAnsi"/>
          <w:sz w:val="20"/>
          <w:szCs w:val="20"/>
        </w:rPr>
        <w:t>tment of Education requirements.  M</w:t>
      </w:r>
      <w:r w:rsidR="00E82484" w:rsidRPr="00B24E9C">
        <w:rPr>
          <w:rFonts w:cstheme="minorHAnsi"/>
          <w:sz w:val="20"/>
          <w:szCs w:val="20"/>
        </w:rPr>
        <w:t>aintaining</w:t>
      </w:r>
      <w:r w:rsidR="00BD488F" w:rsidRPr="00B24E9C">
        <w:rPr>
          <w:rFonts w:cstheme="minorHAnsi"/>
          <w:sz w:val="20"/>
          <w:szCs w:val="20"/>
        </w:rPr>
        <w:t xml:space="preserve"> this </w:t>
      </w:r>
      <w:r w:rsidR="006E76D4" w:rsidRPr="00B24E9C">
        <w:rPr>
          <w:rFonts w:cstheme="minorHAnsi"/>
          <w:sz w:val="20"/>
          <w:szCs w:val="20"/>
        </w:rPr>
        <w:t xml:space="preserve">surplus </w:t>
      </w:r>
      <w:r w:rsidR="00E82484" w:rsidRPr="00B24E9C">
        <w:rPr>
          <w:rFonts w:cstheme="minorHAnsi"/>
          <w:sz w:val="20"/>
          <w:szCs w:val="20"/>
        </w:rPr>
        <w:t>help</w:t>
      </w:r>
      <w:r w:rsidR="00093039" w:rsidRPr="00B24E9C">
        <w:rPr>
          <w:rFonts w:cstheme="minorHAnsi"/>
          <w:sz w:val="20"/>
          <w:szCs w:val="20"/>
        </w:rPr>
        <w:t>s</w:t>
      </w:r>
      <w:r w:rsidR="00E82484" w:rsidRPr="00B24E9C">
        <w:rPr>
          <w:rFonts w:cstheme="minorHAnsi"/>
          <w:sz w:val="20"/>
          <w:szCs w:val="20"/>
        </w:rPr>
        <w:t xml:space="preserve"> a</w:t>
      </w:r>
      <w:r w:rsidR="009A53F9" w:rsidRPr="00B24E9C">
        <w:rPr>
          <w:rFonts w:cstheme="minorHAnsi"/>
          <w:sz w:val="20"/>
          <w:szCs w:val="20"/>
        </w:rPr>
        <w:t>ddress unforeseen circumstances, e.g.</w:t>
      </w:r>
      <w:r w:rsidR="00E82484" w:rsidRPr="00B24E9C">
        <w:rPr>
          <w:rFonts w:cstheme="minorHAnsi"/>
          <w:sz w:val="20"/>
          <w:szCs w:val="20"/>
        </w:rPr>
        <w:t xml:space="preserve"> high levels of substitute cover brought about through illness</w:t>
      </w:r>
      <w:r w:rsidR="00A9212D" w:rsidRPr="00B24E9C">
        <w:rPr>
          <w:rFonts w:cstheme="minorHAnsi"/>
          <w:sz w:val="20"/>
          <w:szCs w:val="20"/>
        </w:rPr>
        <w:t xml:space="preserve"> and self-isolating</w:t>
      </w:r>
      <w:r w:rsidR="009A53F9" w:rsidRPr="00B24E9C">
        <w:rPr>
          <w:rFonts w:cstheme="minorHAnsi"/>
          <w:sz w:val="20"/>
          <w:szCs w:val="20"/>
        </w:rPr>
        <w:t>,</w:t>
      </w:r>
      <w:r w:rsidR="00E82484" w:rsidRPr="00B24E9C">
        <w:rPr>
          <w:rFonts w:cstheme="minorHAnsi"/>
          <w:sz w:val="20"/>
          <w:szCs w:val="20"/>
        </w:rPr>
        <w:t xml:space="preserve"> or a reduction in pupil numbe</w:t>
      </w:r>
      <w:r w:rsidR="004E2FCC" w:rsidRPr="00B24E9C">
        <w:rPr>
          <w:rFonts w:cstheme="minorHAnsi"/>
          <w:sz w:val="20"/>
          <w:szCs w:val="20"/>
        </w:rPr>
        <w:t xml:space="preserve">rs which would impact </w:t>
      </w:r>
      <w:r w:rsidR="003C54B8" w:rsidRPr="00B24E9C">
        <w:rPr>
          <w:rFonts w:cstheme="minorHAnsi"/>
          <w:sz w:val="20"/>
          <w:szCs w:val="20"/>
        </w:rPr>
        <w:t xml:space="preserve">particularly </w:t>
      </w:r>
      <w:r w:rsidR="004E2FCC" w:rsidRPr="00B24E9C">
        <w:rPr>
          <w:rFonts w:cstheme="minorHAnsi"/>
          <w:sz w:val="20"/>
          <w:szCs w:val="20"/>
        </w:rPr>
        <w:t>on year</w:t>
      </w:r>
      <w:r w:rsidR="00E82484" w:rsidRPr="00B24E9C">
        <w:rPr>
          <w:rFonts w:cstheme="minorHAnsi"/>
          <w:sz w:val="20"/>
          <w:szCs w:val="20"/>
        </w:rPr>
        <w:t xml:space="preserve"> two and three of the Financial Plan. </w:t>
      </w:r>
      <w:r w:rsidR="00093039" w:rsidRPr="00B24E9C">
        <w:rPr>
          <w:rFonts w:cstheme="minorHAnsi"/>
          <w:sz w:val="20"/>
          <w:szCs w:val="20"/>
        </w:rPr>
        <w:t xml:space="preserve"> </w:t>
      </w:r>
      <w:r w:rsidR="00E82484" w:rsidRPr="00B24E9C">
        <w:rPr>
          <w:rFonts w:cstheme="minorHAnsi"/>
          <w:sz w:val="20"/>
          <w:szCs w:val="20"/>
        </w:rPr>
        <w:t xml:space="preserve">The school </w:t>
      </w:r>
      <w:r w:rsidR="009A53F9" w:rsidRPr="00B24E9C">
        <w:rPr>
          <w:rFonts w:cstheme="minorHAnsi"/>
          <w:sz w:val="20"/>
          <w:szCs w:val="20"/>
        </w:rPr>
        <w:t xml:space="preserve">constantly </w:t>
      </w:r>
      <w:r w:rsidR="00E82484" w:rsidRPr="00B24E9C">
        <w:rPr>
          <w:rFonts w:cstheme="minorHAnsi"/>
          <w:sz w:val="20"/>
          <w:szCs w:val="20"/>
        </w:rPr>
        <w:t>strives to provide the best po</w:t>
      </w:r>
      <w:r w:rsidR="003C54B8" w:rsidRPr="00B24E9C">
        <w:rPr>
          <w:rFonts w:cstheme="minorHAnsi"/>
          <w:sz w:val="20"/>
          <w:szCs w:val="20"/>
        </w:rPr>
        <w:t>ssible education for the pupils and to maintain and raise standards.</w:t>
      </w:r>
    </w:p>
    <w:p w:rsidR="00625098" w:rsidRPr="00B24E9C" w:rsidRDefault="00625098" w:rsidP="002B6B8A">
      <w:pPr>
        <w:spacing w:after="0" w:line="240" w:lineRule="auto"/>
        <w:jc w:val="both"/>
        <w:rPr>
          <w:rFonts w:cstheme="minorHAnsi"/>
          <w:sz w:val="20"/>
          <w:szCs w:val="20"/>
        </w:rPr>
      </w:pPr>
    </w:p>
    <w:p w:rsidR="00625098" w:rsidRPr="00B24E9C" w:rsidRDefault="00625098" w:rsidP="002B6B8A">
      <w:pPr>
        <w:spacing w:after="0" w:line="240" w:lineRule="auto"/>
        <w:jc w:val="both"/>
        <w:rPr>
          <w:rFonts w:cstheme="minorHAnsi"/>
          <w:b/>
          <w:sz w:val="20"/>
          <w:szCs w:val="20"/>
        </w:rPr>
      </w:pPr>
      <w:r w:rsidRPr="00B24E9C">
        <w:rPr>
          <w:rFonts w:cstheme="minorHAnsi"/>
          <w:b/>
          <w:sz w:val="20"/>
          <w:szCs w:val="20"/>
        </w:rPr>
        <w:t>EVALUATION</w:t>
      </w:r>
    </w:p>
    <w:p w:rsidR="00625098" w:rsidRPr="00B24E9C" w:rsidRDefault="00093039" w:rsidP="002B6B8A">
      <w:pPr>
        <w:spacing w:after="0" w:line="240" w:lineRule="auto"/>
        <w:jc w:val="both"/>
        <w:rPr>
          <w:rFonts w:cstheme="minorHAnsi"/>
          <w:sz w:val="20"/>
          <w:szCs w:val="20"/>
        </w:rPr>
      </w:pPr>
      <w:r w:rsidRPr="00B24E9C">
        <w:rPr>
          <w:rFonts w:cstheme="minorHAnsi"/>
          <w:sz w:val="20"/>
          <w:szCs w:val="20"/>
        </w:rPr>
        <w:t>The S</w:t>
      </w:r>
      <w:r w:rsidR="00625098" w:rsidRPr="00B24E9C">
        <w:rPr>
          <w:rFonts w:cstheme="minorHAnsi"/>
          <w:sz w:val="20"/>
          <w:szCs w:val="20"/>
        </w:rPr>
        <w:t>chool has remain</w:t>
      </w:r>
      <w:r w:rsidR="0093477C" w:rsidRPr="00B24E9C">
        <w:rPr>
          <w:rFonts w:cstheme="minorHAnsi"/>
          <w:sz w:val="20"/>
          <w:szCs w:val="20"/>
        </w:rPr>
        <w:t xml:space="preserve">ed within budget over the </w:t>
      </w:r>
      <w:r w:rsidR="00A9212D" w:rsidRPr="00B24E9C">
        <w:rPr>
          <w:rFonts w:cstheme="minorHAnsi"/>
          <w:sz w:val="20"/>
          <w:szCs w:val="20"/>
        </w:rPr>
        <w:t>3</w:t>
      </w:r>
      <w:r w:rsidR="00625098" w:rsidRPr="00B24E9C">
        <w:rPr>
          <w:rFonts w:cstheme="minorHAnsi"/>
          <w:sz w:val="20"/>
          <w:szCs w:val="20"/>
        </w:rPr>
        <w:t xml:space="preserve"> years </w:t>
      </w:r>
      <w:r w:rsidR="0093477C" w:rsidRPr="00B24E9C">
        <w:rPr>
          <w:rFonts w:cstheme="minorHAnsi"/>
          <w:sz w:val="20"/>
          <w:szCs w:val="20"/>
        </w:rPr>
        <w:t xml:space="preserve">of this plan </w:t>
      </w:r>
      <w:r w:rsidR="00625098" w:rsidRPr="00B24E9C">
        <w:rPr>
          <w:rFonts w:cstheme="minorHAnsi"/>
          <w:sz w:val="20"/>
          <w:szCs w:val="20"/>
        </w:rPr>
        <w:t>while ensuring human and materia</w:t>
      </w:r>
      <w:r w:rsidRPr="00B24E9C">
        <w:rPr>
          <w:rFonts w:cstheme="minorHAnsi"/>
          <w:sz w:val="20"/>
          <w:szCs w:val="20"/>
        </w:rPr>
        <w:t>l resources addressed the School Development Plan</w:t>
      </w:r>
      <w:r w:rsidR="00625098" w:rsidRPr="00B24E9C">
        <w:rPr>
          <w:rFonts w:cstheme="minorHAnsi"/>
          <w:sz w:val="20"/>
          <w:szCs w:val="20"/>
        </w:rPr>
        <w:t xml:space="preserve"> Priorities</w:t>
      </w:r>
      <w:r w:rsidRPr="00B24E9C">
        <w:rPr>
          <w:rFonts w:cstheme="minorHAnsi"/>
          <w:sz w:val="20"/>
          <w:szCs w:val="20"/>
        </w:rPr>
        <w:t>.</w:t>
      </w:r>
      <w:r w:rsidR="00A9212D" w:rsidRPr="00B24E9C">
        <w:rPr>
          <w:rFonts w:cstheme="minorHAnsi"/>
          <w:sz w:val="20"/>
          <w:szCs w:val="20"/>
        </w:rPr>
        <w:t xml:space="preserve">  However</w:t>
      </w:r>
      <w:r w:rsidR="002F3A3F">
        <w:rPr>
          <w:rFonts w:cstheme="minorHAnsi"/>
          <w:sz w:val="20"/>
          <w:szCs w:val="20"/>
        </w:rPr>
        <w:t>,</w:t>
      </w:r>
      <w:r w:rsidR="00A9212D" w:rsidRPr="00B24E9C">
        <w:rPr>
          <w:rFonts w:cstheme="minorHAnsi"/>
          <w:sz w:val="20"/>
          <w:szCs w:val="20"/>
        </w:rPr>
        <w:t xml:space="preserve"> in these uncertain times and with all the public sector organisations having reduced budgets, the financial future for this plan looks uncertain.  All resources will be used prudently to ensure SDP priorities are met.</w:t>
      </w:r>
    </w:p>
    <w:p w:rsidR="00E82484" w:rsidRPr="00B24E9C" w:rsidRDefault="00E82484" w:rsidP="002B6B8A">
      <w:pPr>
        <w:spacing w:after="0" w:line="240" w:lineRule="auto"/>
        <w:jc w:val="both"/>
        <w:rPr>
          <w:rFonts w:cstheme="minorHAnsi"/>
          <w:sz w:val="20"/>
          <w:szCs w:val="20"/>
        </w:rPr>
      </w:pPr>
    </w:p>
    <w:p w:rsidR="00EE756F" w:rsidRPr="00B24E9C" w:rsidRDefault="00EE756F" w:rsidP="002B6B8A">
      <w:pPr>
        <w:spacing w:after="0" w:line="240" w:lineRule="auto"/>
        <w:rPr>
          <w:rFonts w:cstheme="minorHAnsi"/>
          <w:b/>
          <w:sz w:val="20"/>
          <w:szCs w:val="20"/>
        </w:rPr>
      </w:pPr>
    </w:p>
    <w:p w:rsidR="00E82484" w:rsidRPr="00B24E9C" w:rsidRDefault="00093039" w:rsidP="002B6B8A">
      <w:pPr>
        <w:spacing w:after="0" w:line="240" w:lineRule="auto"/>
        <w:jc w:val="center"/>
        <w:rPr>
          <w:rFonts w:cstheme="minorHAnsi"/>
          <w:b/>
          <w:sz w:val="24"/>
          <w:szCs w:val="24"/>
        </w:rPr>
      </w:pPr>
      <w:r w:rsidRPr="00B24E9C">
        <w:rPr>
          <w:rFonts w:cstheme="minorHAnsi"/>
          <w:b/>
          <w:sz w:val="24"/>
          <w:szCs w:val="24"/>
        </w:rPr>
        <w:t>T.S.N FUNDING</w:t>
      </w:r>
    </w:p>
    <w:p w:rsidR="00735FBD" w:rsidRPr="00B24E9C" w:rsidRDefault="00735FBD" w:rsidP="002B6B8A">
      <w:pPr>
        <w:spacing w:after="0" w:line="240" w:lineRule="auto"/>
        <w:jc w:val="center"/>
        <w:rPr>
          <w:rFonts w:cstheme="minorHAnsi"/>
          <w:b/>
          <w:sz w:val="20"/>
          <w:szCs w:val="20"/>
        </w:rPr>
      </w:pPr>
    </w:p>
    <w:p w:rsidR="00735FBD" w:rsidRPr="00B24E9C" w:rsidRDefault="00735FBD" w:rsidP="002B6B8A">
      <w:pPr>
        <w:spacing w:after="0" w:line="240" w:lineRule="auto"/>
        <w:jc w:val="both"/>
        <w:rPr>
          <w:rFonts w:cstheme="minorHAnsi"/>
          <w:sz w:val="20"/>
          <w:szCs w:val="20"/>
        </w:rPr>
      </w:pPr>
      <w:r w:rsidRPr="00B24E9C">
        <w:rPr>
          <w:rFonts w:cstheme="minorHAnsi"/>
          <w:sz w:val="20"/>
          <w:szCs w:val="20"/>
        </w:rPr>
        <w:t>Cu</w:t>
      </w:r>
      <w:r w:rsidR="009A53F9" w:rsidRPr="00B24E9C">
        <w:rPr>
          <w:rFonts w:cstheme="minorHAnsi"/>
          <w:sz w:val="20"/>
          <w:szCs w:val="20"/>
        </w:rPr>
        <w:t>rrent school enrolment</w:t>
      </w:r>
      <w:r w:rsidR="00A9212D" w:rsidRPr="00B24E9C">
        <w:rPr>
          <w:rFonts w:cstheme="minorHAnsi"/>
          <w:sz w:val="20"/>
          <w:szCs w:val="20"/>
        </w:rPr>
        <w:t xml:space="preserve"> is 394</w:t>
      </w:r>
      <w:r w:rsidR="004E5A47" w:rsidRPr="00B24E9C">
        <w:rPr>
          <w:rFonts w:cstheme="minorHAnsi"/>
          <w:sz w:val="20"/>
          <w:szCs w:val="20"/>
        </w:rPr>
        <w:t xml:space="preserve"> including </w:t>
      </w:r>
      <w:r w:rsidR="00093039" w:rsidRPr="00B24E9C">
        <w:rPr>
          <w:rFonts w:cstheme="minorHAnsi"/>
          <w:sz w:val="20"/>
          <w:szCs w:val="20"/>
        </w:rPr>
        <w:t>the N</w:t>
      </w:r>
      <w:r w:rsidR="000355D7" w:rsidRPr="00B24E9C">
        <w:rPr>
          <w:rFonts w:cstheme="minorHAnsi"/>
          <w:sz w:val="20"/>
          <w:szCs w:val="20"/>
        </w:rPr>
        <w:t xml:space="preserve">ursery class. </w:t>
      </w:r>
      <w:r w:rsidR="00093039" w:rsidRPr="00B24E9C">
        <w:rPr>
          <w:rFonts w:cstheme="minorHAnsi"/>
          <w:sz w:val="20"/>
          <w:szCs w:val="20"/>
        </w:rPr>
        <w:t xml:space="preserve"> </w:t>
      </w:r>
      <w:r w:rsidR="00A9212D" w:rsidRPr="00B24E9C">
        <w:rPr>
          <w:rFonts w:cstheme="minorHAnsi"/>
          <w:sz w:val="20"/>
          <w:szCs w:val="20"/>
        </w:rPr>
        <w:t>There are 110</w:t>
      </w:r>
      <w:r w:rsidRPr="00B24E9C">
        <w:rPr>
          <w:rFonts w:cstheme="minorHAnsi"/>
          <w:sz w:val="20"/>
          <w:szCs w:val="20"/>
        </w:rPr>
        <w:t xml:space="preserve"> pupils on the Special Needs Register. </w:t>
      </w:r>
      <w:r w:rsidR="0093477C" w:rsidRPr="00B24E9C">
        <w:rPr>
          <w:rFonts w:cstheme="minorHAnsi"/>
          <w:sz w:val="20"/>
          <w:szCs w:val="20"/>
        </w:rPr>
        <w:t xml:space="preserve">There are </w:t>
      </w:r>
      <w:r w:rsidR="00A9212D" w:rsidRPr="00B24E9C">
        <w:rPr>
          <w:rFonts w:cstheme="minorHAnsi"/>
          <w:sz w:val="20"/>
          <w:szCs w:val="20"/>
        </w:rPr>
        <w:t>44</w:t>
      </w:r>
      <w:r w:rsidR="00093039" w:rsidRPr="00B24E9C">
        <w:rPr>
          <w:rFonts w:cstheme="minorHAnsi"/>
          <w:sz w:val="20"/>
          <w:szCs w:val="20"/>
        </w:rPr>
        <w:t xml:space="preserve"> S</w:t>
      </w:r>
      <w:r w:rsidR="004E2FCC" w:rsidRPr="00B24E9C">
        <w:rPr>
          <w:rFonts w:cstheme="minorHAnsi"/>
          <w:sz w:val="20"/>
          <w:szCs w:val="20"/>
        </w:rPr>
        <w:t xml:space="preserve">tatemented pupils, </w:t>
      </w:r>
      <w:r w:rsidR="000355D7" w:rsidRPr="00B24E9C">
        <w:rPr>
          <w:rFonts w:cstheme="minorHAnsi"/>
          <w:sz w:val="20"/>
          <w:szCs w:val="20"/>
        </w:rPr>
        <w:t>1</w:t>
      </w:r>
      <w:r w:rsidR="0093477C" w:rsidRPr="00B24E9C">
        <w:rPr>
          <w:rFonts w:cstheme="minorHAnsi"/>
          <w:sz w:val="20"/>
          <w:szCs w:val="20"/>
        </w:rPr>
        <w:t>6</w:t>
      </w:r>
      <w:r w:rsidR="00A9212D" w:rsidRPr="00B24E9C">
        <w:rPr>
          <w:rFonts w:cstheme="minorHAnsi"/>
          <w:sz w:val="20"/>
          <w:szCs w:val="20"/>
        </w:rPr>
        <w:t xml:space="preserve"> of these are in the special classes and there are 28 in the mainstream and Nursery class.</w:t>
      </w:r>
      <w:r w:rsidR="000355D7" w:rsidRPr="00B24E9C">
        <w:rPr>
          <w:rFonts w:cstheme="minorHAnsi"/>
          <w:sz w:val="20"/>
          <w:szCs w:val="20"/>
        </w:rPr>
        <w:t xml:space="preserve"> </w:t>
      </w:r>
      <w:r w:rsidR="00093039" w:rsidRPr="00B24E9C">
        <w:rPr>
          <w:rFonts w:cstheme="minorHAnsi"/>
          <w:sz w:val="20"/>
          <w:szCs w:val="20"/>
        </w:rPr>
        <w:t xml:space="preserve"> </w:t>
      </w:r>
      <w:r w:rsidR="000355D7" w:rsidRPr="00B24E9C">
        <w:rPr>
          <w:rFonts w:cstheme="minorHAnsi"/>
          <w:sz w:val="20"/>
          <w:szCs w:val="20"/>
        </w:rPr>
        <w:t>There is a total of</w:t>
      </w:r>
      <w:r w:rsidR="002D0252" w:rsidRPr="00B24E9C">
        <w:rPr>
          <w:rFonts w:cstheme="minorHAnsi"/>
          <w:sz w:val="20"/>
          <w:szCs w:val="20"/>
        </w:rPr>
        <w:t xml:space="preserve"> 67</w:t>
      </w:r>
      <w:r w:rsidR="000355D7" w:rsidRPr="00B24E9C">
        <w:rPr>
          <w:rFonts w:cstheme="minorHAnsi"/>
          <w:sz w:val="20"/>
          <w:szCs w:val="20"/>
        </w:rPr>
        <w:t>% of</w:t>
      </w:r>
      <w:r w:rsidRPr="00B24E9C">
        <w:rPr>
          <w:rFonts w:cstheme="minorHAnsi"/>
          <w:sz w:val="20"/>
          <w:szCs w:val="20"/>
        </w:rPr>
        <w:t xml:space="preserve"> pupils on the free school’s meals register. </w:t>
      </w:r>
      <w:r w:rsidR="00093039" w:rsidRPr="00B24E9C">
        <w:rPr>
          <w:rFonts w:cstheme="minorHAnsi"/>
          <w:sz w:val="20"/>
          <w:szCs w:val="20"/>
        </w:rPr>
        <w:t xml:space="preserve"> </w:t>
      </w:r>
      <w:r w:rsidRPr="00B24E9C">
        <w:rPr>
          <w:rFonts w:cstheme="minorHAnsi"/>
          <w:sz w:val="20"/>
          <w:szCs w:val="20"/>
        </w:rPr>
        <w:t>There are</w:t>
      </w:r>
      <w:r w:rsidR="00A9212D" w:rsidRPr="00B24E9C">
        <w:rPr>
          <w:rFonts w:cstheme="minorHAnsi"/>
          <w:sz w:val="20"/>
          <w:szCs w:val="20"/>
        </w:rPr>
        <w:t xml:space="preserve"> 12</w:t>
      </w:r>
      <w:r w:rsidR="004E5A47" w:rsidRPr="00B24E9C">
        <w:rPr>
          <w:rFonts w:cstheme="minorHAnsi"/>
          <w:sz w:val="20"/>
          <w:szCs w:val="20"/>
        </w:rPr>
        <w:t xml:space="preserve"> children from the </w:t>
      </w:r>
      <w:r w:rsidR="009A53F9" w:rsidRPr="00B24E9C">
        <w:rPr>
          <w:rFonts w:cstheme="minorHAnsi"/>
          <w:sz w:val="20"/>
          <w:szCs w:val="20"/>
        </w:rPr>
        <w:t>travelling community</w:t>
      </w:r>
      <w:r w:rsidR="00A9212D" w:rsidRPr="00B24E9C">
        <w:rPr>
          <w:rFonts w:cstheme="minorHAnsi"/>
          <w:sz w:val="20"/>
          <w:szCs w:val="20"/>
        </w:rPr>
        <w:t xml:space="preserve"> enrolled</w:t>
      </w:r>
      <w:r w:rsidR="00837B3E" w:rsidRPr="00B24E9C">
        <w:rPr>
          <w:rFonts w:cstheme="minorHAnsi"/>
          <w:sz w:val="20"/>
          <w:szCs w:val="20"/>
        </w:rPr>
        <w:t xml:space="preserve">. </w:t>
      </w:r>
      <w:r w:rsidR="00093039" w:rsidRPr="00B24E9C">
        <w:rPr>
          <w:rFonts w:cstheme="minorHAnsi"/>
          <w:sz w:val="20"/>
          <w:szCs w:val="20"/>
        </w:rPr>
        <w:t xml:space="preserve"> </w:t>
      </w:r>
      <w:r w:rsidR="00837B3E" w:rsidRPr="00B24E9C">
        <w:rPr>
          <w:rFonts w:cstheme="minorHAnsi"/>
          <w:sz w:val="20"/>
          <w:szCs w:val="20"/>
        </w:rPr>
        <w:t>The T.S.N all</w:t>
      </w:r>
      <w:r w:rsidR="000355D7" w:rsidRPr="00B24E9C">
        <w:rPr>
          <w:rFonts w:cstheme="minorHAnsi"/>
          <w:sz w:val="20"/>
          <w:szCs w:val="20"/>
        </w:rPr>
        <w:t>ocation for the school year 2019/2020</w:t>
      </w:r>
      <w:r w:rsidR="00837B3E" w:rsidRPr="00B24E9C">
        <w:rPr>
          <w:rFonts w:cstheme="minorHAnsi"/>
          <w:sz w:val="20"/>
          <w:szCs w:val="20"/>
        </w:rPr>
        <w:t xml:space="preserve"> was </w:t>
      </w:r>
      <w:r w:rsidR="000355D7" w:rsidRPr="00B24E9C">
        <w:rPr>
          <w:rFonts w:cstheme="minorHAnsi"/>
          <w:sz w:val="20"/>
          <w:szCs w:val="20"/>
        </w:rPr>
        <w:t>£</w:t>
      </w:r>
      <w:r w:rsidR="00306F84" w:rsidRPr="00B24E9C">
        <w:rPr>
          <w:rFonts w:cstheme="minorHAnsi"/>
          <w:sz w:val="20"/>
          <w:szCs w:val="20"/>
        </w:rPr>
        <w:t>266,484</w:t>
      </w:r>
      <w:r w:rsidR="004E5A47" w:rsidRPr="00B24E9C">
        <w:rPr>
          <w:rFonts w:cstheme="minorHAnsi"/>
          <w:sz w:val="20"/>
          <w:szCs w:val="20"/>
        </w:rPr>
        <w:t xml:space="preserve">. </w:t>
      </w:r>
      <w:r w:rsidR="00093039" w:rsidRPr="00B24E9C">
        <w:rPr>
          <w:rFonts w:cstheme="minorHAnsi"/>
          <w:sz w:val="20"/>
          <w:szCs w:val="20"/>
        </w:rPr>
        <w:t xml:space="preserve"> </w:t>
      </w:r>
      <w:r w:rsidR="0093477C" w:rsidRPr="00B24E9C">
        <w:rPr>
          <w:rFonts w:cstheme="minorHAnsi"/>
          <w:sz w:val="20"/>
          <w:szCs w:val="20"/>
        </w:rPr>
        <w:t xml:space="preserve">The T.S.N allocation for the school </w:t>
      </w:r>
      <w:r w:rsidR="00451613" w:rsidRPr="00B24E9C">
        <w:rPr>
          <w:rFonts w:cstheme="minorHAnsi"/>
          <w:sz w:val="20"/>
          <w:szCs w:val="20"/>
        </w:rPr>
        <w:t>year 2020/2021 was £279,246</w:t>
      </w:r>
      <w:r w:rsidR="0093477C" w:rsidRPr="00B24E9C">
        <w:rPr>
          <w:rFonts w:cstheme="minorHAnsi"/>
          <w:sz w:val="20"/>
          <w:szCs w:val="20"/>
        </w:rPr>
        <w:t xml:space="preserve">. </w:t>
      </w:r>
      <w:r w:rsidR="00A9212D" w:rsidRPr="00B24E9C">
        <w:rPr>
          <w:rFonts w:cstheme="minorHAnsi"/>
          <w:sz w:val="20"/>
          <w:szCs w:val="20"/>
        </w:rPr>
        <w:t xml:space="preserve">The T.S.N allocation for the school year 2021/2022 was £259,118.  </w:t>
      </w:r>
      <w:r w:rsidR="0093477C" w:rsidRPr="00B24E9C">
        <w:rPr>
          <w:rFonts w:cstheme="minorHAnsi"/>
          <w:sz w:val="20"/>
          <w:szCs w:val="20"/>
        </w:rPr>
        <w:t xml:space="preserve"> </w:t>
      </w:r>
      <w:r w:rsidR="004E5A47" w:rsidRPr="00B24E9C">
        <w:rPr>
          <w:rFonts w:cstheme="minorHAnsi"/>
          <w:sz w:val="20"/>
          <w:szCs w:val="20"/>
        </w:rPr>
        <w:t>This funding was</w:t>
      </w:r>
      <w:r w:rsidR="005702C8" w:rsidRPr="00B24E9C">
        <w:rPr>
          <w:rFonts w:cstheme="minorHAnsi"/>
          <w:sz w:val="20"/>
          <w:szCs w:val="20"/>
        </w:rPr>
        <w:t xml:space="preserve"> used in</w:t>
      </w:r>
      <w:r w:rsidR="00837B3E" w:rsidRPr="00B24E9C">
        <w:rPr>
          <w:rFonts w:cstheme="minorHAnsi"/>
          <w:sz w:val="20"/>
          <w:szCs w:val="20"/>
        </w:rPr>
        <w:t xml:space="preserve"> the</w:t>
      </w:r>
      <w:r w:rsidR="004E5A47" w:rsidRPr="00B24E9C">
        <w:rPr>
          <w:rFonts w:cstheme="minorHAnsi"/>
          <w:sz w:val="20"/>
          <w:szCs w:val="20"/>
        </w:rPr>
        <w:t xml:space="preserve"> following areas to support </w:t>
      </w:r>
      <w:r w:rsidR="00837B3E" w:rsidRPr="00B24E9C">
        <w:rPr>
          <w:rFonts w:cstheme="minorHAnsi"/>
          <w:sz w:val="20"/>
          <w:szCs w:val="20"/>
        </w:rPr>
        <w:t>pupils</w:t>
      </w:r>
      <w:r w:rsidR="004E5A47" w:rsidRPr="00B24E9C">
        <w:rPr>
          <w:rFonts w:cstheme="minorHAnsi"/>
          <w:sz w:val="20"/>
          <w:szCs w:val="20"/>
        </w:rPr>
        <w:t>’</w:t>
      </w:r>
      <w:r w:rsidR="00B70B2B" w:rsidRPr="00B24E9C">
        <w:rPr>
          <w:rFonts w:cstheme="minorHAnsi"/>
          <w:sz w:val="20"/>
          <w:szCs w:val="20"/>
        </w:rPr>
        <w:t xml:space="preserve"> learning and maintain</w:t>
      </w:r>
      <w:r w:rsidR="00837B3E" w:rsidRPr="00B24E9C">
        <w:rPr>
          <w:rFonts w:cstheme="minorHAnsi"/>
          <w:sz w:val="20"/>
          <w:szCs w:val="20"/>
        </w:rPr>
        <w:t xml:space="preserve"> </w:t>
      </w:r>
      <w:r w:rsidR="00B70B2B" w:rsidRPr="00B24E9C">
        <w:rPr>
          <w:rFonts w:cstheme="minorHAnsi"/>
          <w:sz w:val="20"/>
          <w:szCs w:val="20"/>
        </w:rPr>
        <w:t>and raise</w:t>
      </w:r>
      <w:r w:rsidR="00837B3E" w:rsidRPr="00B24E9C">
        <w:rPr>
          <w:rFonts w:cstheme="minorHAnsi"/>
          <w:sz w:val="20"/>
          <w:szCs w:val="20"/>
        </w:rPr>
        <w:t xml:space="preserve"> standards</w:t>
      </w:r>
      <w:r w:rsidR="00A9212D" w:rsidRPr="00B24E9C">
        <w:rPr>
          <w:rFonts w:cstheme="minorHAnsi"/>
          <w:sz w:val="20"/>
          <w:szCs w:val="20"/>
        </w:rPr>
        <w:t>:</w:t>
      </w:r>
    </w:p>
    <w:p w:rsidR="00A9212D" w:rsidRPr="00B24E9C" w:rsidRDefault="00A9212D" w:rsidP="002B6B8A">
      <w:pPr>
        <w:spacing w:after="0" w:line="240" w:lineRule="auto"/>
        <w:jc w:val="both"/>
        <w:rPr>
          <w:rFonts w:cstheme="minorHAnsi"/>
          <w:sz w:val="20"/>
          <w:szCs w:val="20"/>
        </w:rPr>
      </w:pPr>
    </w:p>
    <w:p w:rsidR="00837B3E" w:rsidRPr="00B24E9C" w:rsidRDefault="00837B3E"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SENCO</w:t>
      </w:r>
      <w:r w:rsidR="005F5286" w:rsidRPr="00B24E9C">
        <w:rPr>
          <w:rFonts w:cstheme="minorHAnsi"/>
          <w:sz w:val="20"/>
          <w:szCs w:val="20"/>
        </w:rPr>
        <w:t xml:space="preserve"> </w:t>
      </w:r>
      <w:r w:rsidR="00A9212D" w:rsidRPr="00B24E9C">
        <w:rPr>
          <w:rFonts w:cstheme="minorHAnsi"/>
          <w:sz w:val="20"/>
          <w:szCs w:val="20"/>
        </w:rPr>
        <w:t>– full time release to manage SEND, pupils’ SEN needs and manage staff</w:t>
      </w:r>
      <w:r w:rsidR="00EE6CF0" w:rsidRPr="00B24E9C">
        <w:rPr>
          <w:rFonts w:cstheme="minorHAnsi"/>
          <w:sz w:val="20"/>
          <w:szCs w:val="20"/>
        </w:rPr>
        <w:t>.</w:t>
      </w:r>
    </w:p>
    <w:p w:rsidR="00B70B2B" w:rsidRPr="00B24E9C" w:rsidRDefault="00B24E9C" w:rsidP="00E57A45">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 xml:space="preserve">F/T </w:t>
      </w:r>
      <w:r w:rsidR="00081DC6" w:rsidRPr="00B24E9C">
        <w:rPr>
          <w:rFonts w:cstheme="minorHAnsi"/>
          <w:sz w:val="20"/>
          <w:szCs w:val="20"/>
        </w:rPr>
        <w:t>S</w:t>
      </w:r>
      <w:r w:rsidR="00A9212D" w:rsidRPr="00B24E9C">
        <w:rPr>
          <w:rFonts w:cstheme="minorHAnsi"/>
          <w:sz w:val="20"/>
          <w:szCs w:val="20"/>
        </w:rPr>
        <w:t>upport Teacher for Literacy and Numeracy</w:t>
      </w:r>
      <w:r w:rsidRPr="00B24E9C">
        <w:rPr>
          <w:rFonts w:cstheme="minorHAnsi"/>
          <w:sz w:val="20"/>
          <w:szCs w:val="20"/>
        </w:rPr>
        <w:t xml:space="preserve"> and a</w:t>
      </w:r>
      <w:r w:rsidR="00B70B2B" w:rsidRPr="00B24E9C">
        <w:rPr>
          <w:rFonts w:cstheme="minorHAnsi"/>
          <w:sz w:val="20"/>
          <w:szCs w:val="20"/>
        </w:rPr>
        <w:t>dditional Numeracy</w:t>
      </w:r>
      <w:r w:rsidR="004E5A47" w:rsidRPr="00B24E9C">
        <w:rPr>
          <w:rFonts w:cstheme="minorHAnsi"/>
          <w:sz w:val="20"/>
          <w:szCs w:val="20"/>
        </w:rPr>
        <w:t>/Literacy</w:t>
      </w:r>
      <w:r w:rsidR="00A9212D" w:rsidRPr="00B24E9C">
        <w:rPr>
          <w:rFonts w:cstheme="minorHAnsi"/>
          <w:sz w:val="20"/>
          <w:szCs w:val="20"/>
        </w:rPr>
        <w:t xml:space="preserve"> support Teacher</w:t>
      </w:r>
      <w:r w:rsidR="00B70B2B" w:rsidRPr="00B24E9C">
        <w:rPr>
          <w:rFonts w:cstheme="minorHAnsi"/>
          <w:sz w:val="20"/>
          <w:szCs w:val="20"/>
        </w:rPr>
        <w:t xml:space="preserve"> 3 days per week.</w:t>
      </w:r>
    </w:p>
    <w:p w:rsidR="002F3A1F" w:rsidRPr="00B24E9C" w:rsidRDefault="002F3A1F"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Full-time Assistant and 3 x Part-Time staff to support the implementation of the Literacy and Numeracy Intervention Boxes.</w:t>
      </w:r>
    </w:p>
    <w:p w:rsidR="00466EBB" w:rsidRPr="00B24E9C" w:rsidRDefault="00466EBB"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Speech therapy support programme for Nursery/Year 1 pupils</w:t>
      </w:r>
      <w:r w:rsidR="002F3A3F">
        <w:rPr>
          <w:rFonts w:cstheme="minorHAnsi"/>
          <w:sz w:val="20"/>
          <w:szCs w:val="20"/>
        </w:rPr>
        <w:t xml:space="preserve"> for Autumn and Spring terms</w:t>
      </w:r>
      <w:r w:rsidRPr="00B24E9C">
        <w:rPr>
          <w:rFonts w:cstheme="minorHAnsi"/>
          <w:sz w:val="20"/>
          <w:szCs w:val="20"/>
        </w:rPr>
        <w:t>.</w:t>
      </w:r>
    </w:p>
    <w:p w:rsidR="00A9212D" w:rsidRPr="00B24E9C" w:rsidRDefault="00A9212D"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Smaller classes as required to cater to identified needs</w:t>
      </w:r>
    </w:p>
    <w:p w:rsidR="0095330A" w:rsidRPr="00B24E9C" w:rsidRDefault="00A1727E" w:rsidP="002B6B8A">
      <w:pPr>
        <w:pStyle w:val="ListParagraph"/>
        <w:numPr>
          <w:ilvl w:val="0"/>
          <w:numId w:val="9"/>
        </w:numPr>
        <w:spacing w:after="0" w:line="240" w:lineRule="auto"/>
        <w:ind w:left="567" w:hanging="567"/>
        <w:jc w:val="both"/>
        <w:rPr>
          <w:rFonts w:cstheme="minorHAnsi"/>
          <w:sz w:val="20"/>
          <w:szCs w:val="20"/>
        </w:rPr>
      </w:pPr>
      <w:r>
        <w:rPr>
          <w:rFonts w:cstheme="minorHAnsi"/>
          <w:sz w:val="20"/>
          <w:szCs w:val="20"/>
        </w:rPr>
        <w:t>Purchase of the Sees</w:t>
      </w:r>
      <w:r w:rsidR="000B589C" w:rsidRPr="00B24E9C">
        <w:rPr>
          <w:rFonts w:cstheme="minorHAnsi"/>
          <w:sz w:val="20"/>
          <w:szCs w:val="20"/>
        </w:rPr>
        <w:t xml:space="preserve">aw App for online learning </w:t>
      </w:r>
      <w:r w:rsidR="002F3A1F" w:rsidRPr="00B24E9C">
        <w:rPr>
          <w:rFonts w:cstheme="minorHAnsi"/>
          <w:sz w:val="20"/>
          <w:szCs w:val="20"/>
        </w:rPr>
        <w:t xml:space="preserve">owing to self-isolating pupils </w:t>
      </w:r>
      <w:r w:rsidR="000B589C" w:rsidRPr="00B24E9C">
        <w:rPr>
          <w:rFonts w:cstheme="minorHAnsi"/>
          <w:sz w:val="20"/>
          <w:szCs w:val="20"/>
        </w:rPr>
        <w:t>and homework.</w:t>
      </w:r>
    </w:p>
    <w:p w:rsidR="00B70B2B" w:rsidRPr="00B24E9C" w:rsidRDefault="004E2FCC"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Fees for o</w:t>
      </w:r>
      <w:r w:rsidR="00B70B2B" w:rsidRPr="00B24E9C">
        <w:rPr>
          <w:rFonts w:cstheme="minorHAnsi"/>
          <w:sz w:val="20"/>
          <w:szCs w:val="20"/>
        </w:rPr>
        <w:t>nl</w:t>
      </w:r>
      <w:r w:rsidR="00306F84" w:rsidRPr="00B24E9C">
        <w:rPr>
          <w:rFonts w:cstheme="minorHAnsi"/>
          <w:sz w:val="20"/>
          <w:szCs w:val="20"/>
        </w:rPr>
        <w:t>ine standardised tests including dyslexia and dyscalculia for targeted pupils</w:t>
      </w:r>
      <w:r w:rsidR="00B70B2B" w:rsidRPr="00B24E9C">
        <w:rPr>
          <w:rFonts w:cstheme="minorHAnsi"/>
          <w:sz w:val="20"/>
          <w:szCs w:val="20"/>
        </w:rPr>
        <w:t xml:space="preserve">. </w:t>
      </w:r>
    </w:p>
    <w:p w:rsidR="00B70B2B" w:rsidRPr="00B24E9C" w:rsidRDefault="00B70B2B"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Purchase</w:t>
      </w:r>
      <w:r w:rsidR="004E5A47" w:rsidRPr="00B24E9C">
        <w:rPr>
          <w:rFonts w:cstheme="minorHAnsi"/>
          <w:sz w:val="20"/>
          <w:szCs w:val="20"/>
        </w:rPr>
        <w:t xml:space="preserve"> of </w:t>
      </w:r>
      <w:r w:rsidR="00EE6CF0" w:rsidRPr="00B24E9C">
        <w:rPr>
          <w:rFonts w:cstheme="minorHAnsi"/>
          <w:sz w:val="20"/>
          <w:szCs w:val="20"/>
        </w:rPr>
        <w:t xml:space="preserve">additional </w:t>
      </w:r>
      <w:r w:rsidR="004E5A47" w:rsidRPr="00B24E9C">
        <w:rPr>
          <w:rFonts w:cstheme="minorHAnsi"/>
          <w:sz w:val="20"/>
          <w:szCs w:val="20"/>
        </w:rPr>
        <w:t>Numicon</w:t>
      </w:r>
      <w:r w:rsidR="002F3A1F" w:rsidRPr="00B24E9C">
        <w:rPr>
          <w:rFonts w:cstheme="minorHAnsi"/>
          <w:sz w:val="20"/>
          <w:szCs w:val="20"/>
        </w:rPr>
        <w:t xml:space="preserve"> resources</w:t>
      </w:r>
      <w:r w:rsidR="004E5A47" w:rsidRPr="00B24E9C">
        <w:rPr>
          <w:rFonts w:cstheme="minorHAnsi"/>
          <w:sz w:val="20"/>
          <w:szCs w:val="20"/>
        </w:rPr>
        <w:t>.</w:t>
      </w:r>
    </w:p>
    <w:p w:rsidR="004E5A47" w:rsidRPr="00B24E9C" w:rsidRDefault="004E5A47"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 xml:space="preserve">Provide substitute cover for class teachers to plan </w:t>
      </w:r>
      <w:r w:rsidR="005F5286" w:rsidRPr="00B24E9C">
        <w:rPr>
          <w:rFonts w:cstheme="minorHAnsi"/>
          <w:sz w:val="20"/>
          <w:szCs w:val="20"/>
        </w:rPr>
        <w:t>joint approaches to curriculum delivery and learning needs</w:t>
      </w:r>
      <w:r w:rsidRPr="00B24E9C">
        <w:rPr>
          <w:rFonts w:cstheme="minorHAnsi"/>
          <w:sz w:val="20"/>
          <w:szCs w:val="20"/>
        </w:rPr>
        <w:t>.</w:t>
      </w:r>
    </w:p>
    <w:p w:rsidR="00B70B2B" w:rsidRPr="00B24E9C" w:rsidRDefault="00B70B2B"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 xml:space="preserve">Replenish existing </w:t>
      </w:r>
      <w:r w:rsidR="00EE6CF0" w:rsidRPr="00B24E9C">
        <w:rPr>
          <w:rFonts w:cstheme="minorHAnsi"/>
          <w:sz w:val="20"/>
          <w:szCs w:val="20"/>
        </w:rPr>
        <w:t>Oxford R</w:t>
      </w:r>
      <w:r w:rsidRPr="00B24E9C">
        <w:rPr>
          <w:rFonts w:cstheme="minorHAnsi"/>
          <w:sz w:val="20"/>
          <w:szCs w:val="20"/>
        </w:rPr>
        <w:t xml:space="preserve">eading </w:t>
      </w:r>
      <w:r w:rsidR="00EE6CF0" w:rsidRPr="00B24E9C">
        <w:rPr>
          <w:rFonts w:cstheme="minorHAnsi"/>
          <w:sz w:val="20"/>
          <w:szCs w:val="20"/>
        </w:rPr>
        <w:t xml:space="preserve">Tree </w:t>
      </w:r>
      <w:r w:rsidRPr="00B24E9C">
        <w:rPr>
          <w:rFonts w:cstheme="minorHAnsi"/>
          <w:sz w:val="20"/>
          <w:szCs w:val="20"/>
        </w:rPr>
        <w:t>schemes</w:t>
      </w:r>
      <w:r w:rsidR="002F3A1F" w:rsidRPr="00B24E9C">
        <w:rPr>
          <w:rFonts w:cstheme="minorHAnsi"/>
          <w:sz w:val="20"/>
          <w:szCs w:val="20"/>
        </w:rPr>
        <w:t xml:space="preserve"> significantly depleted owing to lockdowns</w:t>
      </w:r>
      <w:r w:rsidRPr="00B24E9C">
        <w:rPr>
          <w:rFonts w:cstheme="minorHAnsi"/>
          <w:sz w:val="20"/>
          <w:szCs w:val="20"/>
        </w:rPr>
        <w:t>.</w:t>
      </w:r>
    </w:p>
    <w:p w:rsidR="00B70B2B" w:rsidRPr="00B24E9C" w:rsidRDefault="00EE6CF0"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Purchase</w:t>
      </w:r>
      <w:r w:rsidR="005702C8" w:rsidRPr="00B24E9C">
        <w:rPr>
          <w:rFonts w:cstheme="minorHAnsi"/>
          <w:sz w:val="20"/>
          <w:szCs w:val="20"/>
        </w:rPr>
        <w:t xml:space="preserve"> </w:t>
      </w:r>
      <w:r w:rsidR="00380026" w:rsidRPr="00B24E9C">
        <w:rPr>
          <w:rFonts w:cstheme="minorHAnsi"/>
          <w:sz w:val="20"/>
          <w:szCs w:val="20"/>
        </w:rPr>
        <w:t xml:space="preserve">of </w:t>
      </w:r>
      <w:r w:rsidR="005702C8" w:rsidRPr="00B24E9C">
        <w:rPr>
          <w:rFonts w:cstheme="minorHAnsi"/>
          <w:sz w:val="20"/>
          <w:szCs w:val="20"/>
        </w:rPr>
        <w:t>STAR licenc</w:t>
      </w:r>
      <w:r w:rsidRPr="00B24E9C">
        <w:rPr>
          <w:rFonts w:cstheme="minorHAnsi"/>
          <w:sz w:val="20"/>
          <w:szCs w:val="20"/>
        </w:rPr>
        <w:t>e for A.R.</w:t>
      </w:r>
      <w:r w:rsidR="00380026" w:rsidRPr="00B24E9C">
        <w:rPr>
          <w:rFonts w:cstheme="minorHAnsi"/>
          <w:sz w:val="20"/>
          <w:szCs w:val="20"/>
        </w:rPr>
        <w:t xml:space="preserve"> and </w:t>
      </w:r>
      <w:proofErr w:type="spellStart"/>
      <w:r w:rsidR="00380026" w:rsidRPr="00B24E9C">
        <w:rPr>
          <w:rFonts w:cstheme="minorHAnsi"/>
          <w:sz w:val="20"/>
          <w:szCs w:val="20"/>
        </w:rPr>
        <w:t>Mathletics</w:t>
      </w:r>
      <w:proofErr w:type="spellEnd"/>
      <w:r w:rsidR="00380026" w:rsidRPr="00B24E9C">
        <w:rPr>
          <w:rFonts w:cstheme="minorHAnsi"/>
          <w:sz w:val="20"/>
          <w:szCs w:val="20"/>
        </w:rPr>
        <w:t xml:space="preserve"> licence.</w:t>
      </w:r>
    </w:p>
    <w:p w:rsidR="00EE6CF0" w:rsidRPr="00B24E9C" w:rsidRDefault="00EE6CF0"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 xml:space="preserve">Purchase </w:t>
      </w:r>
      <w:r w:rsidR="00380026" w:rsidRPr="00B24E9C">
        <w:rPr>
          <w:rFonts w:cstheme="minorHAnsi"/>
          <w:sz w:val="20"/>
          <w:szCs w:val="20"/>
        </w:rPr>
        <w:t xml:space="preserve">of </w:t>
      </w:r>
      <w:r w:rsidRPr="00B24E9C">
        <w:rPr>
          <w:rFonts w:cstheme="minorHAnsi"/>
          <w:sz w:val="20"/>
          <w:szCs w:val="20"/>
        </w:rPr>
        <w:t>5 Minute Literacy and</w:t>
      </w:r>
      <w:r w:rsidR="002F3A1F" w:rsidRPr="00B24E9C">
        <w:rPr>
          <w:rFonts w:cstheme="minorHAnsi"/>
          <w:sz w:val="20"/>
          <w:szCs w:val="20"/>
        </w:rPr>
        <w:t xml:space="preserve"> Numeracy boxes for all classes</w:t>
      </w:r>
      <w:r w:rsidRPr="00B24E9C">
        <w:rPr>
          <w:rFonts w:cstheme="minorHAnsi"/>
          <w:sz w:val="20"/>
          <w:szCs w:val="20"/>
        </w:rPr>
        <w:t>.</w:t>
      </w:r>
    </w:p>
    <w:p w:rsidR="004E2FCC" w:rsidRPr="00B24E9C" w:rsidRDefault="004E2FCC" w:rsidP="002B6B8A">
      <w:pPr>
        <w:pStyle w:val="ListParagraph"/>
        <w:numPr>
          <w:ilvl w:val="0"/>
          <w:numId w:val="9"/>
        </w:numPr>
        <w:spacing w:after="0" w:line="240" w:lineRule="auto"/>
        <w:ind w:left="567" w:hanging="567"/>
        <w:jc w:val="both"/>
        <w:rPr>
          <w:rFonts w:cstheme="minorHAnsi"/>
          <w:sz w:val="20"/>
          <w:szCs w:val="20"/>
        </w:rPr>
      </w:pPr>
      <w:r w:rsidRPr="00B24E9C">
        <w:rPr>
          <w:rFonts w:cstheme="minorHAnsi"/>
          <w:sz w:val="20"/>
          <w:szCs w:val="20"/>
        </w:rPr>
        <w:t>Reward systems for pupils.</w:t>
      </w:r>
    </w:p>
    <w:p w:rsidR="00466EBB" w:rsidRPr="00B24E9C" w:rsidRDefault="00466EBB" w:rsidP="002B6B8A">
      <w:pPr>
        <w:spacing w:after="0" w:line="240" w:lineRule="auto"/>
        <w:ind w:left="360"/>
        <w:jc w:val="both"/>
        <w:rPr>
          <w:rFonts w:cstheme="minorHAnsi"/>
          <w:sz w:val="20"/>
          <w:szCs w:val="20"/>
        </w:rPr>
      </w:pPr>
    </w:p>
    <w:p w:rsidR="00DF4017" w:rsidRPr="00B24E9C" w:rsidRDefault="004E5A47" w:rsidP="002B6B8A">
      <w:pPr>
        <w:spacing w:after="0" w:line="240" w:lineRule="auto"/>
        <w:jc w:val="both"/>
        <w:rPr>
          <w:rFonts w:cstheme="minorHAnsi"/>
          <w:b/>
          <w:sz w:val="20"/>
          <w:szCs w:val="20"/>
        </w:rPr>
      </w:pPr>
      <w:r w:rsidRPr="00B24E9C">
        <w:rPr>
          <w:rFonts w:cstheme="minorHAnsi"/>
          <w:b/>
          <w:sz w:val="20"/>
          <w:szCs w:val="20"/>
        </w:rPr>
        <w:t>EVALUATION</w:t>
      </w:r>
    </w:p>
    <w:p w:rsidR="00DF4017" w:rsidRPr="00B24E9C" w:rsidRDefault="00DF4017" w:rsidP="002B6B8A">
      <w:pPr>
        <w:spacing w:after="0" w:line="240" w:lineRule="auto"/>
        <w:jc w:val="both"/>
        <w:rPr>
          <w:rFonts w:cstheme="minorHAnsi"/>
          <w:sz w:val="20"/>
          <w:szCs w:val="20"/>
        </w:rPr>
      </w:pPr>
      <w:r w:rsidRPr="00B24E9C">
        <w:rPr>
          <w:rFonts w:cstheme="minorHAnsi"/>
          <w:sz w:val="20"/>
          <w:szCs w:val="20"/>
        </w:rPr>
        <w:t>This funding</w:t>
      </w:r>
      <w:r w:rsidR="004E5A47" w:rsidRPr="00B24E9C">
        <w:rPr>
          <w:rFonts w:cstheme="minorHAnsi"/>
          <w:sz w:val="20"/>
          <w:szCs w:val="20"/>
        </w:rPr>
        <w:t xml:space="preserve"> supports</w:t>
      </w:r>
      <w:r w:rsidR="009A53F9" w:rsidRPr="00B24E9C">
        <w:rPr>
          <w:rFonts w:cstheme="minorHAnsi"/>
          <w:sz w:val="20"/>
          <w:szCs w:val="20"/>
        </w:rPr>
        <w:t xml:space="preserve"> children previously identified</w:t>
      </w:r>
      <w:r w:rsidR="00305096" w:rsidRPr="00B24E9C">
        <w:rPr>
          <w:rFonts w:cstheme="minorHAnsi"/>
          <w:sz w:val="20"/>
          <w:szCs w:val="20"/>
        </w:rPr>
        <w:t xml:space="preserve"> by </w:t>
      </w:r>
      <w:r w:rsidR="00BD488F" w:rsidRPr="00B24E9C">
        <w:rPr>
          <w:rFonts w:cstheme="minorHAnsi"/>
          <w:sz w:val="20"/>
          <w:szCs w:val="20"/>
        </w:rPr>
        <w:t xml:space="preserve">the </w:t>
      </w:r>
      <w:r w:rsidR="00305096" w:rsidRPr="00B24E9C">
        <w:rPr>
          <w:rFonts w:cstheme="minorHAnsi"/>
          <w:sz w:val="20"/>
          <w:szCs w:val="20"/>
        </w:rPr>
        <w:t>SENCO</w:t>
      </w:r>
      <w:r w:rsidR="002F3A1F" w:rsidRPr="00B24E9C">
        <w:rPr>
          <w:rFonts w:cstheme="minorHAnsi"/>
          <w:sz w:val="20"/>
          <w:szCs w:val="20"/>
        </w:rPr>
        <w:t>, Assessment Co-Ordinators and class teachers</w:t>
      </w:r>
      <w:r w:rsidR="00305096" w:rsidRPr="00B24E9C">
        <w:rPr>
          <w:rFonts w:cstheme="minorHAnsi"/>
          <w:sz w:val="20"/>
          <w:szCs w:val="20"/>
        </w:rPr>
        <w:t xml:space="preserve">. </w:t>
      </w:r>
      <w:r w:rsidR="00093039" w:rsidRPr="00B24E9C">
        <w:rPr>
          <w:rFonts w:cstheme="minorHAnsi"/>
          <w:sz w:val="20"/>
          <w:szCs w:val="20"/>
        </w:rPr>
        <w:t xml:space="preserve"> </w:t>
      </w:r>
      <w:r w:rsidR="00305096" w:rsidRPr="00B24E9C">
        <w:rPr>
          <w:rFonts w:cstheme="minorHAnsi"/>
          <w:sz w:val="20"/>
          <w:szCs w:val="20"/>
        </w:rPr>
        <w:t>The above strategies provide</w:t>
      </w:r>
      <w:r w:rsidRPr="00B24E9C">
        <w:rPr>
          <w:rFonts w:cstheme="minorHAnsi"/>
          <w:sz w:val="20"/>
          <w:szCs w:val="20"/>
        </w:rPr>
        <w:t xml:space="preserve"> high le</w:t>
      </w:r>
      <w:r w:rsidR="00305096" w:rsidRPr="00B24E9C">
        <w:rPr>
          <w:rFonts w:cstheme="minorHAnsi"/>
          <w:sz w:val="20"/>
          <w:szCs w:val="20"/>
        </w:rPr>
        <w:t>vels of support for learning,</w:t>
      </w:r>
      <w:r w:rsidRPr="00B24E9C">
        <w:rPr>
          <w:rFonts w:cstheme="minorHAnsi"/>
          <w:sz w:val="20"/>
          <w:szCs w:val="20"/>
        </w:rPr>
        <w:t xml:space="preserve"> teaching</w:t>
      </w:r>
      <w:r w:rsidR="00305096" w:rsidRPr="00B24E9C">
        <w:rPr>
          <w:rFonts w:cstheme="minorHAnsi"/>
          <w:sz w:val="20"/>
          <w:szCs w:val="20"/>
        </w:rPr>
        <w:t xml:space="preserve"> and assessment</w:t>
      </w:r>
      <w:r w:rsidRPr="00B24E9C">
        <w:rPr>
          <w:rFonts w:cstheme="minorHAnsi"/>
          <w:sz w:val="20"/>
          <w:szCs w:val="20"/>
        </w:rPr>
        <w:t>.</w:t>
      </w:r>
      <w:r w:rsidR="00305096" w:rsidRPr="00B24E9C">
        <w:rPr>
          <w:rFonts w:cstheme="minorHAnsi"/>
          <w:sz w:val="20"/>
          <w:szCs w:val="20"/>
        </w:rPr>
        <w:t xml:space="preserve"> </w:t>
      </w:r>
      <w:r w:rsidR="00093039" w:rsidRPr="00B24E9C">
        <w:rPr>
          <w:rFonts w:cstheme="minorHAnsi"/>
          <w:sz w:val="20"/>
          <w:szCs w:val="20"/>
        </w:rPr>
        <w:t xml:space="preserve"> </w:t>
      </w:r>
      <w:r w:rsidR="00305096" w:rsidRPr="00B24E9C">
        <w:rPr>
          <w:rFonts w:cstheme="minorHAnsi"/>
          <w:sz w:val="20"/>
          <w:szCs w:val="20"/>
        </w:rPr>
        <w:t xml:space="preserve">Improved outcomes for pupils have been evidenced by GL data for English and Mathematics. STAR outcomes each term, </w:t>
      </w:r>
      <w:proofErr w:type="spellStart"/>
      <w:r w:rsidR="00305096" w:rsidRPr="00B24E9C">
        <w:rPr>
          <w:rFonts w:cstheme="minorHAnsi"/>
          <w:sz w:val="20"/>
          <w:szCs w:val="20"/>
        </w:rPr>
        <w:t>Mathletics</w:t>
      </w:r>
      <w:proofErr w:type="spellEnd"/>
      <w:r w:rsidR="00305096" w:rsidRPr="00B24E9C">
        <w:rPr>
          <w:rFonts w:cstheme="minorHAnsi"/>
          <w:sz w:val="20"/>
          <w:szCs w:val="20"/>
        </w:rPr>
        <w:t xml:space="preserve"> Assessments, evaluated IEPs, work in pupils’ books and feedback from teachers and pupils. </w:t>
      </w:r>
    </w:p>
    <w:p w:rsidR="002F3A1F" w:rsidRPr="00B24E9C" w:rsidRDefault="002F3A1F" w:rsidP="002B6B8A">
      <w:pPr>
        <w:spacing w:after="0" w:line="240" w:lineRule="auto"/>
        <w:jc w:val="both"/>
        <w:rPr>
          <w:rFonts w:cstheme="minorHAnsi"/>
          <w:sz w:val="20"/>
          <w:szCs w:val="20"/>
        </w:rPr>
      </w:pPr>
    </w:p>
    <w:p w:rsidR="002F3A1F" w:rsidRPr="00B24E9C" w:rsidRDefault="002F3A1F" w:rsidP="002B6B8A">
      <w:pPr>
        <w:spacing w:after="0" w:line="240" w:lineRule="auto"/>
        <w:jc w:val="both"/>
        <w:rPr>
          <w:b/>
          <w:sz w:val="20"/>
          <w:szCs w:val="20"/>
        </w:rPr>
      </w:pPr>
      <w:r w:rsidRPr="00B24E9C">
        <w:rPr>
          <w:b/>
          <w:sz w:val="20"/>
          <w:szCs w:val="20"/>
        </w:rPr>
        <w:t>IMPLICATIONS FOR LEARNING, TEACHING AND STAFF DEVELOPMENT</w:t>
      </w:r>
    </w:p>
    <w:p w:rsidR="002F3A1F" w:rsidRDefault="002F3A1F" w:rsidP="00B24E9C">
      <w:pPr>
        <w:pStyle w:val="ListParagraph"/>
        <w:numPr>
          <w:ilvl w:val="0"/>
          <w:numId w:val="30"/>
        </w:numPr>
        <w:spacing w:after="0" w:line="240" w:lineRule="auto"/>
        <w:rPr>
          <w:sz w:val="20"/>
          <w:szCs w:val="20"/>
        </w:rPr>
      </w:pPr>
      <w:r w:rsidRPr="00B24E9C">
        <w:rPr>
          <w:sz w:val="20"/>
          <w:szCs w:val="20"/>
        </w:rPr>
        <w:t>There is a continued identified need for high levels of interventions to ensure all children redress gaps in their learning caused by all pupils</w:t>
      </w:r>
      <w:r w:rsidR="002F3A3F">
        <w:rPr>
          <w:sz w:val="20"/>
          <w:szCs w:val="20"/>
        </w:rPr>
        <w:t xml:space="preserve"> from Year 3 upwards missing two thirds</w:t>
      </w:r>
      <w:r w:rsidRPr="00B24E9C">
        <w:rPr>
          <w:sz w:val="20"/>
          <w:szCs w:val="20"/>
        </w:rPr>
        <w:t xml:space="preserve"> of a school year since entering formal education.  This need has been further increased by the number of pupils who had to self-isolate.</w:t>
      </w:r>
    </w:p>
    <w:p w:rsidR="00BF6958" w:rsidRPr="007833A2" w:rsidRDefault="00BF6958" w:rsidP="00BF6958">
      <w:pPr>
        <w:jc w:val="center"/>
        <w:rPr>
          <w:b/>
          <w:sz w:val="32"/>
          <w:szCs w:val="32"/>
        </w:rPr>
      </w:pPr>
      <w:r w:rsidRPr="007833A2">
        <w:rPr>
          <w:b/>
          <w:sz w:val="32"/>
          <w:szCs w:val="32"/>
        </w:rPr>
        <w:t>END OF KEY STAGE PREDICTED LEVELS FOR YEAR 4 AND YEAR 7</w:t>
      </w:r>
    </w:p>
    <w:p w:rsidR="00BF6958" w:rsidRPr="007833A2" w:rsidRDefault="00BF6958" w:rsidP="00BF6958">
      <w:pPr>
        <w:jc w:val="center"/>
        <w:rPr>
          <w:b/>
        </w:rPr>
      </w:pPr>
      <w:r w:rsidRPr="007833A2">
        <w:rPr>
          <w:b/>
        </w:rPr>
        <w:t>2018-2019 INTERNAL MODERATION (Last complete cycle before the Pandemic)</w:t>
      </w:r>
    </w:p>
    <w:tbl>
      <w:tblPr>
        <w:tblStyle w:val="TableGrid"/>
        <w:tblW w:w="0" w:type="auto"/>
        <w:tblInd w:w="720" w:type="dxa"/>
        <w:tblLook w:val="04A0" w:firstRow="1" w:lastRow="0" w:firstColumn="1" w:lastColumn="0" w:noHBand="0" w:noVBand="1"/>
      </w:tblPr>
      <w:tblGrid>
        <w:gridCol w:w="1803"/>
        <w:gridCol w:w="1803"/>
        <w:gridCol w:w="1803"/>
        <w:gridCol w:w="1803"/>
        <w:gridCol w:w="1804"/>
      </w:tblGrid>
      <w:tr w:rsidR="00BF6958" w:rsidRPr="007833A2" w:rsidTr="00BF6958">
        <w:tc>
          <w:tcPr>
            <w:tcW w:w="1803" w:type="dxa"/>
            <w:shd w:val="clear" w:color="auto" w:fill="D9D9D9" w:themeFill="background1" w:themeFillShade="D9"/>
          </w:tcPr>
          <w:p w:rsidR="00BF6958" w:rsidRPr="007833A2" w:rsidRDefault="00BF6958" w:rsidP="00AD081B">
            <w:pPr>
              <w:rPr>
                <w:b/>
              </w:rPr>
            </w:pPr>
            <w:r w:rsidRPr="007833A2">
              <w:rPr>
                <w:b/>
              </w:rPr>
              <w:t>Key Stage</w:t>
            </w:r>
          </w:p>
        </w:tc>
        <w:tc>
          <w:tcPr>
            <w:tcW w:w="1803" w:type="dxa"/>
            <w:shd w:val="clear" w:color="auto" w:fill="D9D9D9" w:themeFill="background1" w:themeFillShade="D9"/>
          </w:tcPr>
          <w:p w:rsidR="00BF6958" w:rsidRPr="007833A2" w:rsidRDefault="00BF6958" w:rsidP="00AD081B">
            <w:pPr>
              <w:rPr>
                <w:b/>
              </w:rPr>
            </w:pPr>
            <w:r w:rsidRPr="007833A2">
              <w:rPr>
                <w:b/>
              </w:rPr>
              <w:t>Level</w:t>
            </w:r>
          </w:p>
        </w:tc>
        <w:tc>
          <w:tcPr>
            <w:tcW w:w="1803" w:type="dxa"/>
            <w:shd w:val="clear" w:color="auto" w:fill="D9D9D9" w:themeFill="background1" w:themeFillShade="D9"/>
          </w:tcPr>
          <w:p w:rsidR="00BF6958" w:rsidRPr="007833A2" w:rsidRDefault="00BF6958" w:rsidP="00AD081B">
            <w:pPr>
              <w:rPr>
                <w:b/>
              </w:rPr>
            </w:pPr>
            <w:r w:rsidRPr="007833A2">
              <w:rPr>
                <w:b/>
              </w:rPr>
              <w:t>Literacy</w:t>
            </w:r>
          </w:p>
        </w:tc>
        <w:tc>
          <w:tcPr>
            <w:tcW w:w="1803" w:type="dxa"/>
            <w:shd w:val="clear" w:color="auto" w:fill="D9D9D9" w:themeFill="background1" w:themeFillShade="D9"/>
          </w:tcPr>
          <w:p w:rsidR="00BF6958" w:rsidRPr="007833A2" w:rsidRDefault="00BF6958" w:rsidP="00AD081B">
            <w:pPr>
              <w:rPr>
                <w:b/>
              </w:rPr>
            </w:pPr>
            <w:r w:rsidRPr="007833A2">
              <w:rPr>
                <w:b/>
              </w:rPr>
              <w:t>Numeracy</w:t>
            </w:r>
          </w:p>
        </w:tc>
        <w:tc>
          <w:tcPr>
            <w:tcW w:w="1804" w:type="dxa"/>
            <w:shd w:val="clear" w:color="auto" w:fill="D9D9D9" w:themeFill="background1" w:themeFillShade="D9"/>
          </w:tcPr>
          <w:p w:rsidR="00BF6958" w:rsidRPr="007833A2" w:rsidRDefault="00BF6958" w:rsidP="00AD081B">
            <w:pPr>
              <w:rPr>
                <w:b/>
              </w:rPr>
            </w:pPr>
            <w:r w:rsidRPr="007833A2">
              <w:rPr>
                <w:b/>
              </w:rPr>
              <w:t>UICT</w:t>
            </w:r>
          </w:p>
        </w:tc>
      </w:tr>
      <w:tr w:rsidR="00BF6958" w:rsidTr="00BF6958">
        <w:tc>
          <w:tcPr>
            <w:tcW w:w="1803" w:type="dxa"/>
          </w:tcPr>
          <w:p w:rsidR="00BF6958" w:rsidRDefault="00BF6958" w:rsidP="00AD081B">
            <w:r w:rsidRPr="00377A85">
              <w:rPr>
                <w:b/>
              </w:rPr>
              <w:t>KS1</w:t>
            </w:r>
            <w:r>
              <w:t xml:space="preserve"> (Year 4)</w:t>
            </w:r>
          </w:p>
        </w:tc>
        <w:tc>
          <w:tcPr>
            <w:tcW w:w="1803" w:type="dxa"/>
          </w:tcPr>
          <w:p w:rsidR="00BF6958" w:rsidRDefault="00BF6958" w:rsidP="00AD081B">
            <w:r>
              <w:t>Total Level 1</w:t>
            </w:r>
          </w:p>
        </w:tc>
        <w:tc>
          <w:tcPr>
            <w:tcW w:w="1803" w:type="dxa"/>
          </w:tcPr>
          <w:p w:rsidR="00BF6958" w:rsidRDefault="00BF6958" w:rsidP="00AD081B">
            <w:r>
              <w:t>12.25%</w:t>
            </w:r>
          </w:p>
        </w:tc>
        <w:tc>
          <w:tcPr>
            <w:tcW w:w="1803" w:type="dxa"/>
          </w:tcPr>
          <w:p w:rsidR="00BF6958" w:rsidRDefault="00BF6958" w:rsidP="00AD081B">
            <w:r>
              <w:t>12.25%</w:t>
            </w:r>
          </w:p>
        </w:tc>
        <w:tc>
          <w:tcPr>
            <w:tcW w:w="1804" w:type="dxa"/>
          </w:tcPr>
          <w:p w:rsidR="00BF6958" w:rsidRDefault="00BF6958" w:rsidP="00AD081B">
            <w:r>
              <w:t>14.5%</w:t>
            </w:r>
          </w:p>
        </w:tc>
      </w:tr>
      <w:tr w:rsidR="00BF6958" w:rsidTr="00BF6958">
        <w:tc>
          <w:tcPr>
            <w:tcW w:w="1803" w:type="dxa"/>
          </w:tcPr>
          <w:p w:rsidR="00BF6958" w:rsidRDefault="00BF6958" w:rsidP="00AD081B"/>
        </w:tc>
        <w:tc>
          <w:tcPr>
            <w:tcW w:w="1803" w:type="dxa"/>
          </w:tcPr>
          <w:p w:rsidR="00BF6958" w:rsidRDefault="00BF6958" w:rsidP="00AD081B">
            <w:r>
              <w:t>Total Level 2+</w:t>
            </w:r>
          </w:p>
        </w:tc>
        <w:tc>
          <w:tcPr>
            <w:tcW w:w="1803" w:type="dxa"/>
          </w:tcPr>
          <w:p w:rsidR="00BF6958" w:rsidRDefault="00BF6958" w:rsidP="00AD081B">
            <w:r>
              <w:t>87.75%</w:t>
            </w:r>
          </w:p>
        </w:tc>
        <w:tc>
          <w:tcPr>
            <w:tcW w:w="1803" w:type="dxa"/>
          </w:tcPr>
          <w:p w:rsidR="00BF6958" w:rsidRDefault="00BF6958" w:rsidP="00AD081B">
            <w:r>
              <w:t>87.75%</w:t>
            </w:r>
          </w:p>
        </w:tc>
        <w:tc>
          <w:tcPr>
            <w:tcW w:w="1804" w:type="dxa"/>
          </w:tcPr>
          <w:p w:rsidR="00BF6958" w:rsidRDefault="00BF6958" w:rsidP="00AD081B">
            <w:r>
              <w:t>85.5%</w:t>
            </w:r>
          </w:p>
        </w:tc>
      </w:tr>
      <w:tr w:rsidR="00BF6958" w:rsidTr="00BF6958">
        <w:tc>
          <w:tcPr>
            <w:tcW w:w="1803" w:type="dxa"/>
            <w:shd w:val="clear" w:color="auto" w:fill="D9D9D9" w:themeFill="background1" w:themeFillShade="D9"/>
          </w:tcPr>
          <w:p w:rsidR="00BF6958" w:rsidRDefault="00BF6958" w:rsidP="00AD081B"/>
        </w:tc>
        <w:tc>
          <w:tcPr>
            <w:tcW w:w="1803" w:type="dxa"/>
            <w:shd w:val="clear" w:color="auto" w:fill="D9D9D9" w:themeFill="background1" w:themeFillShade="D9"/>
          </w:tcPr>
          <w:p w:rsidR="00BF6958" w:rsidRDefault="00BF6958" w:rsidP="00AD081B"/>
        </w:tc>
        <w:tc>
          <w:tcPr>
            <w:tcW w:w="1803" w:type="dxa"/>
            <w:shd w:val="clear" w:color="auto" w:fill="D9D9D9" w:themeFill="background1" w:themeFillShade="D9"/>
          </w:tcPr>
          <w:p w:rsidR="00BF6958" w:rsidRDefault="00BF6958" w:rsidP="00AD081B"/>
        </w:tc>
        <w:tc>
          <w:tcPr>
            <w:tcW w:w="1803" w:type="dxa"/>
            <w:shd w:val="clear" w:color="auto" w:fill="D9D9D9" w:themeFill="background1" w:themeFillShade="D9"/>
          </w:tcPr>
          <w:p w:rsidR="00BF6958" w:rsidRDefault="00BF6958" w:rsidP="00AD081B"/>
        </w:tc>
        <w:tc>
          <w:tcPr>
            <w:tcW w:w="1804" w:type="dxa"/>
            <w:shd w:val="clear" w:color="auto" w:fill="D9D9D9" w:themeFill="background1" w:themeFillShade="D9"/>
          </w:tcPr>
          <w:p w:rsidR="00BF6958" w:rsidRDefault="00BF6958" w:rsidP="00AD081B"/>
        </w:tc>
      </w:tr>
      <w:tr w:rsidR="00BF6958" w:rsidTr="00BF6958">
        <w:tc>
          <w:tcPr>
            <w:tcW w:w="1803" w:type="dxa"/>
          </w:tcPr>
          <w:p w:rsidR="00BF6958" w:rsidRDefault="00BF6958" w:rsidP="00AD081B">
            <w:r w:rsidRPr="00377A85">
              <w:rPr>
                <w:b/>
              </w:rPr>
              <w:t>KS2</w:t>
            </w:r>
            <w:r>
              <w:t xml:space="preserve"> (Year 7)</w:t>
            </w:r>
          </w:p>
        </w:tc>
        <w:tc>
          <w:tcPr>
            <w:tcW w:w="1803" w:type="dxa"/>
          </w:tcPr>
          <w:p w:rsidR="00BF6958" w:rsidRDefault="00BF6958" w:rsidP="00AD081B">
            <w:r>
              <w:t>Total Level 3</w:t>
            </w:r>
          </w:p>
        </w:tc>
        <w:tc>
          <w:tcPr>
            <w:tcW w:w="1803" w:type="dxa"/>
          </w:tcPr>
          <w:p w:rsidR="00BF6958" w:rsidRDefault="00BF6958" w:rsidP="00AD081B">
            <w:r>
              <w:t>15%</w:t>
            </w:r>
          </w:p>
        </w:tc>
        <w:tc>
          <w:tcPr>
            <w:tcW w:w="1803" w:type="dxa"/>
          </w:tcPr>
          <w:p w:rsidR="00BF6958" w:rsidRDefault="00BF6958" w:rsidP="00AD081B">
            <w:r>
              <w:t>15%</w:t>
            </w:r>
          </w:p>
        </w:tc>
        <w:tc>
          <w:tcPr>
            <w:tcW w:w="1804" w:type="dxa"/>
          </w:tcPr>
          <w:p w:rsidR="00BF6958" w:rsidRDefault="00BF6958" w:rsidP="00AD081B">
            <w:r>
              <w:t>15%</w:t>
            </w:r>
          </w:p>
        </w:tc>
      </w:tr>
      <w:tr w:rsidR="00BF6958" w:rsidTr="00BF6958">
        <w:tc>
          <w:tcPr>
            <w:tcW w:w="1803" w:type="dxa"/>
          </w:tcPr>
          <w:p w:rsidR="00BF6958" w:rsidRDefault="00BF6958" w:rsidP="00AD081B"/>
        </w:tc>
        <w:tc>
          <w:tcPr>
            <w:tcW w:w="1803" w:type="dxa"/>
          </w:tcPr>
          <w:p w:rsidR="00BF6958" w:rsidRDefault="00BF6958" w:rsidP="00AD081B">
            <w:r>
              <w:t>Total Level 4+</w:t>
            </w:r>
          </w:p>
        </w:tc>
        <w:tc>
          <w:tcPr>
            <w:tcW w:w="1803" w:type="dxa"/>
          </w:tcPr>
          <w:p w:rsidR="00BF6958" w:rsidRDefault="00BF6958" w:rsidP="00AD081B">
            <w:r>
              <w:t>85%</w:t>
            </w:r>
          </w:p>
        </w:tc>
        <w:tc>
          <w:tcPr>
            <w:tcW w:w="1803" w:type="dxa"/>
          </w:tcPr>
          <w:p w:rsidR="00BF6958" w:rsidRDefault="00BF6958" w:rsidP="00AD081B">
            <w:r>
              <w:t>85%</w:t>
            </w:r>
          </w:p>
        </w:tc>
        <w:tc>
          <w:tcPr>
            <w:tcW w:w="1804" w:type="dxa"/>
          </w:tcPr>
          <w:p w:rsidR="00BF6958" w:rsidRDefault="00BF6958" w:rsidP="00AD081B">
            <w:r>
              <w:t>85%</w:t>
            </w:r>
          </w:p>
        </w:tc>
      </w:tr>
      <w:tr w:rsidR="00BF6958" w:rsidTr="00BF6958">
        <w:tc>
          <w:tcPr>
            <w:tcW w:w="1803" w:type="dxa"/>
            <w:shd w:val="clear" w:color="auto" w:fill="D9D9D9" w:themeFill="background1" w:themeFillShade="D9"/>
          </w:tcPr>
          <w:p w:rsidR="00BF6958" w:rsidRDefault="00BF6958" w:rsidP="00AD081B"/>
        </w:tc>
        <w:tc>
          <w:tcPr>
            <w:tcW w:w="1803" w:type="dxa"/>
            <w:shd w:val="clear" w:color="auto" w:fill="D9D9D9" w:themeFill="background1" w:themeFillShade="D9"/>
          </w:tcPr>
          <w:p w:rsidR="00BF6958" w:rsidRDefault="00BF6958" w:rsidP="00AD081B"/>
        </w:tc>
        <w:tc>
          <w:tcPr>
            <w:tcW w:w="1803" w:type="dxa"/>
            <w:shd w:val="clear" w:color="auto" w:fill="D9D9D9" w:themeFill="background1" w:themeFillShade="D9"/>
          </w:tcPr>
          <w:p w:rsidR="00BF6958" w:rsidRDefault="00BF6958" w:rsidP="00AD081B"/>
        </w:tc>
        <w:tc>
          <w:tcPr>
            <w:tcW w:w="1803" w:type="dxa"/>
            <w:shd w:val="clear" w:color="auto" w:fill="D9D9D9" w:themeFill="background1" w:themeFillShade="D9"/>
          </w:tcPr>
          <w:p w:rsidR="00BF6958" w:rsidRDefault="00BF6958" w:rsidP="00AD081B"/>
        </w:tc>
        <w:tc>
          <w:tcPr>
            <w:tcW w:w="1804" w:type="dxa"/>
            <w:shd w:val="clear" w:color="auto" w:fill="D9D9D9" w:themeFill="background1" w:themeFillShade="D9"/>
          </w:tcPr>
          <w:p w:rsidR="00BF6958" w:rsidRDefault="00BF6958" w:rsidP="00AD081B"/>
        </w:tc>
      </w:tr>
    </w:tbl>
    <w:p w:rsidR="00BF6958" w:rsidRDefault="00BF6958" w:rsidP="00BF6958"/>
    <w:p w:rsidR="00BF6958" w:rsidRDefault="00BF6958" w:rsidP="00BF6958">
      <w:pPr>
        <w:pStyle w:val="ListParagraph"/>
        <w:numPr>
          <w:ilvl w:val="0"/>
          <w:numId w:val="31"/>
        </w:numPr>
        <w:spacing w:after="0" w:line="259" w:lineRule="auto"/>
        <w:ind w:left="1134" w:hanging="567"/>
      </w:pPr>
      <w:r>
        <w:t>Predicted levels were verified at end of year by completing CEA tasks at appropriate level for all core subjects.  Tasks were chosen from exemplification website and success criteria applied by SLT to make judgement and confirm level.</w:t>
      </w:r>
    </w:p>
    <w:p w:rsidR="00BF6958" w:rsidRDefault="00BF6958" w:rsidP="00BF6958">
      <w:pPr>
        <w:pStyle w:val="ListParagraph"/>
        <w:numPr>
          <w:ilvl w:val="0"/>
          <w:numId w:val="31"/>
        </w:numPr>
        <w:spacing w:after="0" w:line="259" w:lineRule="auto"/>
        <w:ind w:left="1134" w:hanging="567"/>
      </w:pPr>
      <w:r>
        <w:t>External moderation did not take place due to Union action.</w:t>
      </w:r>
    </w:p>
    <w:p w:rsidR="00BF6958" w:rsidRDefault="00BF6958" w:rsidP="000B6983">
      <w:pPr>
        <w:pStyle w:val="ListParagraph"/>
        <w:rPr>
          <w:b/>
        </w:rPr>
      </w:pPr>
    </w:p>
    <w:p w:rsidR="00BF6958" w:rsidRDefault="00BF6958" w:rsidP="000B6983">
      <w:pPr>
        <w:pStyle w:val="ListParagraph"/>
        <w:rPr>
          <w:b/>
        </w:rPr>
      </w:pPr>
    </w:p>
    <w:p w:rsidR="00BF6958" w:rsidRDefault="00BF6958" w:rsidP="000B6983">
      <w:pPr>
        <w:pStyle w:val="ListParagraph"/>
        <w:rPr>
          <w:b/>
        </w:rPr>
      </w:pPr>
      <w:r w:rsidRPr="000B6983">
        <w:rPr>
          <w:b/>
        </w:rPr>
        <w:t>PREDICTED LEVELS FOR KEY STAGE 1 2021-22</w:t>
      </w:r>
    </w:p>
    <w:tbl>
      <w:tblPr>
        <w:tblStyle w:val="TableGrid"/>
        <w:tblW w:w="0" w:type="auto"/>
        <w:tblInd w:w="578" w:type="dxa"/>
        <w:tblLook w:val="04A0" w:firstRow="1" w:lastRow="0" w:firstColumn="1" w:lastColumn="0" w:noHBand="0" w:noVBand="1"/>
      </w:tblPr>
      <w:tblGrid>
        <w:gridCol w:w="4537"/>
        <w:gridCol w:w="1417"/>
        <w:gridCol w:w="993"/>
        <w:gridCol w:w="1134"/>
        <w:gridCol w:w="1224"/>
      </w:tblGrid>
      <w:tr w:rsidR="00BF6958" w:rsidTr="00AD081B">
        <w:tc>
          <w:tcPr>
            <w:tcW w:w="4537" w:type="dxa"/>
          </w:tcPr>
          <w:p w:rsidR="00BF6958" w:rsidRDefault="00BF6958" w:rsidP="00BF6958">
            <w:pPr>
              <w:spacing w:line="360" w:lineRule="auto"/>
            </w:pPr>
          </w:p>
        </w:tc>
        <w:tc>
          <w:tcPr>
            <w:tcW w:w="1417" w:type="dxa"/>
          </w:tcPr>
          <w:p w:rsidR="00BF6958" w:rsidRDefault="00BF6958" w:rsidP="00BF6958">
            <w:pPr>
              <w:spacing w:line="360" w:lineRule="auto"/>
            </w:pPr>
            <w:r>
              <w:t>W</w:t>
            </w:r>
          </w:p>
        </w:tc>
        <w:tc>
          <w:tcPr>
            <w:tcW w:w="993" w:type="dxa"/>
          </w:tcPr>
          <w:p w:rsidR="00BF6958" w:rsidRDefault="00BF6958" w:rsidP="00BF6958">
            <w:pPr>
              <w:spacing w:line="360" w:lineRule="auto"/>
            </w:pPr>
            <w:r>
              <w:t>L1</w:t>
            </w:r>
          </w:p>
        </w:tc>
        <w:tc>
          <w:tcPr>
            <w:tcW w:w="1134" w:type="dxa"/>
          </w:tcPr>
          <w:p w:rsidR="00BF6958" w:rsidRDefault="00BF6958" w:rsidP="00BF6958">
            <w:pPr>
              <w:spacing w:line="360" w:lineRule="auto"/>
            </w:pPr>
            <w:r>
              <w:t>L2</w:t>
            </w:r>
          </w:p>
        </w:tc>
        <w:tc>
          <w:tcPr>
            <w:tcW w:w="1224" w:type="dxa"/>
          </w:tcPr>
          <w:p w:rsidR="00BF6958" w:rsidRDefault="00BF6958" w:rsidP="00BF6958">
            <w:pPr>
              <w:spacing w:line="360" w:lineRule="auto"/>
            </w:pPr>
            <w:r>
              <w:t>L3</w:t>
            </w:r>
          </w:p>
        </w:tc>
      </w:tr>
      <w:tr w:rsidR="00BF6958" w:rsidTr="00AD081B">
        <w:tc>
          <w:tcPr>
            <w:tcW w:w="4537" w:type="dxa"/>
          </w:tcPr>
          <w:p w:rsidR="00BF6958" w:rsidRDefault="00BF6958" w:rsidP="00BF6958">
            <w:pPr>
              <w:spacing w:line="360" w:lineRule="auto"/>
            </w:pPr>
            <w:r>
              <w:t>Communication</w:t>
            </w:r>
          </w:p>
        </w:tc>
        <w:tc>
          <w:tcPr>
            <w:tcW w:w="1417" w:type="dxa"/>
          </w:tcPr>
          <w:p w:rsidR="00BF6958" w:rsidRDefault="00BF6958" w:rsidP="00BF6958">
            <w:pPr>
              <w:spacing w:line="360" w:lineRule="auto"/>
            </w:pPr>
            <w:r>
              <w:t>5.35%</w:t>
            </w:r>
          </w:p>
        </w:tc>
        <w:tc>
          <w:tcPr>
            <w:tcW w:w="993" w:type="dxa"/>
          </w:tcPr>
          <w:p w:rsidR="00BF6958" w:rsidRDefault="00BF6958" w:rsidP="00BF6958">
            <w:pPr>
              <w:spacing w:line="360" w:lineRule="auto"/>
            </w:pPr>
            <w:r>
              <w:t>14.28%</w:t>
            </w:r>
          </w:p>
        </w:tc>
        <w:tc>
          <w:tcPr>
            <w:tcW w:w="1134" w:type="dxa"/>
          </w:tcPr>
          <w:p w:rsidR="00BF6958" w:rsidRDefault="00BF6958" w:rsidP="00BF6958">
            <w:pPr>
              <w:spacing w:line="360" w:lineRule="auto"/>
            </w:pPr>
            <w:r>
              <w:t>67.85%</w:t>
            </w:r>
          </w:p>
        </w:tc>
        <w:tc>
          <w:tcPr>
            <w:tcW w:w="1224" w:type="dxa"/>
          </w:tcPr>
          <w:p w:rsidR="00BF6958" w:rsidRDefault="00BF6958" w:rsidP="00BF6958">
            <w:pPr>
              <w:spacing w:line="360" w:lineRule="auto"/>
            </w:pPr>
            <w:r>
              <w:t>12.50%</w:t>
            </w:r>
          </w:p>
        </w:tc>
      </w:tr>
      <w:tr w:rsidR="00BF6958" w:rsidTr="00AD081B">
        <w:tc>
          <w:tcPr>
            <w:tcW w:w="4537" w:type="dxa"/>
          </w:tcPr>
          <w:p w:rsidR="00BF6958" w:rsidRDefault="00BF6958" w:rsidP="00BF6958">
            <w:pPr>
              <w:spacing w:line="360" w:lineRule="auto"/>
            </w:pPr>
            <w:r>
              <w:t>Using Maths</w:t>
            </w:r>
          </w:p>
        </w:tc>
        <w:tc>
          <w:tcPr>
            <w:tcW w:w="1417" w:type="dxa"/>
          </w:tcPr>
          <w:p w:rsidR="00BF6958" w:rsidRDefault="00BF6958" w:rsidP="00BF6958">
            <w:pPr>
              <w:spacing w:line="360" w:lineRule="auto"/>
            </w:pPr>
            <w:r>
              <w:t>3.58%</w:t>
            </w:r>
          </w:p>
        </w:tc>
        <w:tc>
          <w:tcPr>
            <w:tcW w:w="993" w:type="dxa"/>
          </w:tcPr>
          <w:p w:rsidR="00BF6958" w:rsidRDefault="00BF6958" w:rsidP="00BF6958">
            <w:pPr>
              <w:spacing w:line="360" w:lineRule="auto"/>
            </w:pPr>
            <w:r>
              <w:t>16.07%</w:t>
            </w:r>
          </w:p>
        </w:tc>
        <w:tc>
          <w:tcPr>
            <w:tcW w:w="1134" w:type="dxa"/>
          </w:tcPr>
          <w:p w:rsidR="00BF6958" w:rsidRDefault="00BF6958" w:rsidP="00BF6958">
            <w:pPr>
              <w:spacing w:line="360" w:lineRule="auto"/>
            </w:pPr>
            <w:r>
              <w:t>67.85%</w:t>
            </w:r>
          </w:p>
        </w:tc>
        <w:tc>
          <w:tcPr>
            <w:tcW w:w="1224" w:type="dxa"/>
          </w:tcPr>
          <w:p w:rsidR="00BF6958" w:rsidRDefault="00BF6958" w:rsidP="00BF6958">
            <w:pPr>
              <w:spacing w:line="360" w:lineRule="auto"/>
            </w:pPr>
            <w:r>
              <w:t>12.50%</w:t>
            </w:r>
          </w:p>
        </w:tc>
      </w:tr>
      <w:tr w:rsidR="00BF6958" w:rsidTr="00AD081B">
        <w:tc>
          <w:tcPr>
            <w:tcW w:w="4537" w:type="dxa"/>
          </w:tcPr>
          <w:p w:rsidR="00BF6958" w:rsidRDefault="00BF6958" w:rsidP="00BF6958">
            <w:pPr>
              <w:spacing w:line="360" w:lineRule="auto"/>
            </w:pPr>
            <w:r>
              <w:t>Using ICT</w:t>
            </w:r>
          </w:p>
        </w:tc>
        <w:tc>
          <w:tcPr>
            <w:tcW w:w="1417" w:type="dxa"/>
          </w:tcPr>
          <w:p w:rsidR="00BF6958" w:rsidRDefault="00BF6958" w:rsidP="00BF6958">
            <w:pPr>
              <w:spacing w:line="360" w:lineRule="auto"/>
            </w:pPr>
            <w:r>
              <w:t>1.80%</w:t>
            </w:r>
          </w:p>
        </w:tc>
        <w:tc>
          <w:tcPr>
            <w:tcW w:w="993" w:type="dxa"/>
          </w:tcPr>
          <w:p w:rsidR="00BF6958" w:rsidRDefault="00BF6958" w:rsidP="00BF6958">
            <w:pPr>
              <w:spacing w:line="360" w:lineRule="auto"/>
            </w:pPr>
            <w:r>
              <w:t>19.64%</w:t>
            </w:r>
          </w:p>
        </w:tc>
        <w:tc>
          <w:tcPr>
            <w:tcW w:w="1134" w:type="dxa"/>
          </w:tcPr>
          <w:p w:rsidR="00BF6958" w:rsidRDefault="00BF6958" w:rsidP="00BF6958">
            <w:pPr>
              <w:spacing w:line="360" w:lineRule="auto"/>
            </w:pPr>
            <w:r>
              <w:t>58.92%</w:t>
            </w:r>
          </w:p>
        </w:tc>
        <w:tc>
          <w:tcPr>
            <w:tcW w:w="1224" w:type="dxa"/>
          </w:tcPr>
          <w:p w:rsidR="00BF6958" w:rsidRDefault="00BF6958" w:rsidP="00BF6958">
            <w:pPr>
              <w:spacing w:line="360" w:lineRule="auto"/>
            </w:pPr>
            <w:r>
              <w:t>19.64%</w:t>
            </w:r>
          </w:p>
        </w:tc>
      </w:tr>
      <w:tr w:rsidR="00BF6958" w:rsidTr="00AD081B">
        <w:tc>
          <w:tcPr>
            <w:tcW w:w="4537" w:type="dxa"/>
          </w:tcPr>
          <w:p w:rsidR="00BF6958" w:rsidRDefault="00BF6958" w:rsidP="00BF6958">
            <w:pPr>
              <w:spacing w:line="360" w:lineRule="auto"/>
            </w:pPr>
            <w:r>
              <w:t>Actual Attainment           Communication</w:t>
            </w:r>
          </w:p>
        </w:tc>
        <w:tc>
          <w:tcPr>
            <w:tcW w:w="1417" w:type="dxa"/>
          </w:tcPr>
          <w:p w:rsidR="00BF6958" w:rsidRDefault="00BF6958" w:rsidP="00BF6958">
            <w:pPr>
              <w:spacing w:line="360" w:lineRule="auto"/>
            </w:pPr>
            <w:r>
              <w:t>N/A</w:t>
            </w:r>
          </w:p>
        </w:tc>
        <w:tc>
          <w:tcPr>
            <w:tcW w:w="993" w:type="dxa"/>
          </w:tcPr>
          <w:p w:rsidR="00BF6958" w:rsidRDefault="00BF6958" w:rsidP="00BF6958">
            <w:pPr>
              <w:spacing w:line="360" w:lineRule="auto"/>
            </w:pPr>
            <w:r>
              <w:t>N/A</w:t>
            </w:r>
          </w:p>
        </w:tc>
        <w:tc>
          <w:tcPr>
            <w:tcW w:w="1134" w:type="dxa"/>
          </w:tcPr>
          <w:p w:rsidR="00BF6958" w:rsidRDefault="00BF6958" w:rsidP="00BF6958">
            <w:pPr>
              <w:spacing w:line="360" w:lineRule="auto"/>
            </w:pPr>
            <w:r>
              <w:t>N/A</w:t>
            </w:r>
          </w:p>
        </w:tc>
        <w:tc>
          <w:tcPr>
            <w:tcW w:w="1224" w:type="dxa"/>
          </w:tcPr>
          <w:p w:rsidR="00BF6958" w:rsidRDefault="00BF6958" w:rsidP="00BF6958">
            <w:pPr>
              <w:spacing w:line="360" w:lineRule="auto"/>
            </w:pPr>
            <w:r>
              <w:t>N/A</w:t>
            </w:r>
          </w:p>
        </w:tc>
      </w:tr>
      <w:tr w:rsidR="00BF6958" w:rsidTr="00AD081B">
        <w:tc>
          <w:tcPr>
            <w:tcW w:w="4537" w:type="dxa"/>
          </w:tcPr>
          <w:p w:rsidR="00BF6958" w:rsidRDefault="00BF6958" w:rsidP="00BF6958">
            <w:pPr>
              <w:spacing w:line="360" w:lineRule="auto"/>
            </w:pPr>
            <w:r>
              <w:t>Actual Attainment              Using Maths</w:t>
            </w:r>
          </w:p>
        </w:tc>
        <w:tc>
          <w:tcPr>
            <w:tcW w:w="1417" w:type="dxa"/>
          </w:tcPr>
          <w:p w:rsidR="00BF6958" w:rsidRDefault="00BF6958" w:rsidP="00BF6958">
            <w:pPr>
              <w:spacing w:line="360" w:lineRule="auto"/>
            </w:pPr>
            <w:r>
              <w:t>N/A</w:t>
            </w:r>
          </w:p>
        </w:tc>
        <w:tc>
          <w:tcPr>
            <w:tcW w:w="993" w:type="dxa"/>
          </w:tcPr>
          <w:p w:rsidR="00BF6958" w:rsidRDefault="00BF6958" w:rsidP="00BF6958">
            <w:pPr>
              <w:spacing w:line="360" w:lineRule="auto"/>
            </w:pPr>
            <w:r>
              <w:t>N/A</w:t>
            </w:r>
          </w:p>
        </w:tc>
        <w:tc>
          <w:tcPr>
            <w:tcW w:w="1134" w:type="dxa"/>
          </w:tcPr>
          <w:p w:rsidR="00BF6958" w:rsidRDefault="00BF6958" w:rsidP="00BF6958">
            <w:pPr>
              <w:spacing w:line="360" w:lineRule="auto"/>
            </w:pPr>
            <w:r>
              <w:t>N/A</w:t>
            </w:r>
          </w:p>
        </w:tc>
        <w:tc>
          <w:tcPr>
            <w:tcW w:w="1224" w:type="dxa"/>
          </w:tcPr>
          <w:p w:rsidR="00BF6958" w:rsidRDefault="00BF6958" w:rsidP="00BF6958">
            <w:pPr>
              <w:spacing w:line="360" w:lineRule="auto"/>
            </w:pPr>
            <w:r>
              <w:t>N/A</w:t>
            </w:r>
          </w:p>
        </w:tc>
      </w:tr>
      <w:tr w:rsidR="00BF6958" w:rsidTr="00AD081B">
        <w:tc>
          <w:tcPr>
            <w:tcW w:w="4537" w:type="dxa"/>
          </w:tcPr>
          <w:p w:rsidR="00BF6958" w:rsidRDefault="00BF6958" w:rsidP="00BF6958">
            <w:pPr>
              <w:spacing w:line="360" w:lineRule="auto"/>
            </w:pPr>
            <w:r>
              <w:t xml:space="preserve"> Actual Attainment              Using ICT</w:t>
            </w:r>
          </w:p>
        </w:tc>
        <w:tc>
          <w:tcPr>
            <w:tcW w:w="1417" w:type="dxa"/>
          </w:tcPr>
          <w:p w:rsidR="00BF6958" w:rsidRDefault="00BF6958" w:rsidP="00BF6958">
            <w:pPr>
              <w:spacing w:line="360" w:lineRule="auto"/>
            </w:pPr>
            <w:r>
              <w:t>N/A</w:t>
            </w:r>
          </w:p>
        </w:tc>
        <w:tc>
          <w:tcPr>
            <w:tcW w:w="993" w:type="dxa"/>
          </w:tcPr>
          <w:p w:rsidR="00BF6958" w:rsidRDefault="00BF6958" w:rsidP="00BF6958">
            <w:pPr>
              <w:spacing w:line="360" w:lineRule="auto"/>
            </w:pPr>
            <w:r>
              <w:t>N/A</w:t>
            </w:r>
          </w:p>
        </w:tc>
        <w:tc>
          <w:tcPr>
            <w:tcW w:w="1134" w:type="dxa"/>
          </w:tcPr>
          <w:p w:rsidR="00BF6958" w:rsidRDefault="00BF6958" w:rsidP="00BF6958">
            <w:pPr>
              <w:spacing w:line="360" w:lineRule="auto"/>
            </w:pPr>
            <w:r>
              <w:t>N/A</w:t>
            </w:r>
          </w:p>
        </w:tc>
        <w:tc>
          <w:tcPr>
            <w:tcW w:w="1224" w:type="dxa"/>
          </w:tcPr>
          <w:p w:rsidR="00BF6958" w:rsidRDefault="00BF6958" w:rsidP="00BF6958">
            <w:pPr>
              <w:spacing w:line="360" w:lineRule="auto"/>
            </w:pPr>
            <w:r>
              <w:t xml:space="preserve">N/A </w:t>
            </w:r>
          </w:p>
        </w:tc>
      </w:tr>
    </w:tbl>
    <w:p w:rsidR="00BF6958" w:rsidRDefault="00BF6958" w:rsidP="00BF6958">
      <w:r>
        <w:tab/>
      </w:r>
    </w:p>
    <w:p w:rsidR="00BF6958" w:rsidRDefault="00BF6958" w:rsidP="00BF6958">
      <w:r>
        <w:tab/>
        <w:t xml:space="preserve">Communication L2+ = 80.35%        Using Maths L2+ = 80.35%      Using ICT L2+ </w:t>
      </w:r>
      <w:proofErr w:type="gramStart"/>
      <w:r>
        <w:t>=  78.56</w:t>
      </w:r>
      <w:proofErr w:type="gramEnd"/>
      <w:r>
        <w:t>%</w:t>
      </w:r>
    </w:p>
    <w:p w:rsidR="00BF6958" w:rsidRDefault="00BF6958" w:rsidP="000B6983">
      <w:pPr>
        <w:pStyle w:val="ListParagraph"/>
        <w:rPr>
          <w:b/>
        </w:rPr>
      </w:pPr>
    </w:p>
    <w:p w:rsidR="00BF6958" w:rsidRDefault="00BF6958" w:rsidP="000B6983">
      <w:pPr>
        <w:pStyle w:val="ListParagraph"/>
        <w:rPr>
          <w:b/>
        </w:rPr>
      </w:pPr>
      <w:r w:rsidRPr="000B6983">
        <w:rPr>
          <w:b/>
        </w:rPr>
        <w:t>PREDICTED LEVELS FOR KEY STAGE 2      2021-22</w:t>
      </w:r>
    </w:p>
    <w:tbl>
      <w:tblPr>
        <w:tblStyle w:val="TableGrid"/>
        <w:tblpPr w:leftFromText="180" w:rightFromText="180" w:vertAnchor="text" w:horzAnchor="margin" w:tblpXSpec="center" w:tblpY="288"/>
        <w:tblW w:w="9305" w:type="dxa"/>
        <w:tblLook w:val="04A0" w:firstRow="1" w:lastRow="0" w:firstColumn="1" w:lastColumn="0" w:noHBand="0" w:noVBand="1"/>
      </w:tblPr>
      <w:tblGrid>
        <w:gridCol w:w="4378"/>
        <w:gridCol w:w="849"/>
        <w:gridCol w:w="989"/>
        <w:gridCol w:w="875"/>
        <w:gridCol w:w="992"/>
        <w:gridCol w:w="1222"/>
      </w:tblGrid>
      <w:tr w:rsidR="00BF6958" w:rsidTr="00BF6958">
        <w:tc>
          <w:tcPr>
            <w:tcW w:w="4378" w:type="dxa"/>
          </w:tcPr>
          <w:p w:rsidR="00BF6958" w:rsidRDefault="00BF6958" w:rsidP="00BF6958">
            <w:pPr>
              <w:spacing w:line="360" w:lineRule="auto"/>
            </w:pPr>
          </w:p>
        </w:tc>
        <w:tc>
          <w:tcPr>
            <w:tcW w:w="849" w:type="dxa"/>
          </w:tcPr>
          <w:p w:rsidR="00BF6958" w:rsidRDefault="00BF6958" w:rsidP="00BF6958">
            <w:pPr>
              <w:spacing w:line="360" w:lineRule="auto"/>
            </w:pPr>
            <w:r>
              <w:t>L1</w:t>
            </w:r>
          </w:p>
        </w:tc>
        <w:tc>
          <w:tcPr>
            <w:tcW w:w="989" w:type="dxa"/>
          </w:tcPr>
          <w:p w:rsidR="00BF6958" w:rsidRDefault="00BF6958" w:rsidP="00BF6958">
            <w:pPr>
              <w:spacing w:line="360" w:lineRule="auto"/>
            </w:pPr>
            <w:r>
              <w:t>L2</w:t>
            </w:r>
          </w:p>
        </w:tc>
        <w:tc>
          <w:tcPr>
            <w:tcW w:w="875" w:type="dxa"/>
          </w:tcPr>
          <w:p w:rsidR="00BF6958" w:rsidRDefault="00BF6958" w:rsidP="00BF6958">
            <w:pPr>
              <w:spacing w:line="360" w:lineRule="auto"/>
            </w:pPr>
            <w:r>
              <w:t>L3</w:t>
            </w:r>
          </w:p>
        </w:tc>
        <w:tc>
          <w:tcPr>
            <w:tcW w:w="992" w:type="dxa"/>
          </w:tcPr>
          <w:p w:rsidR="00BF6958" w:rsidRDefault="00BF6958" w:rsidP="00BF6958">
            <w:pPr>
              <w:spacing w:line="360" w:lineRule="auto"/>
            </w:pPr>
            <w:r>
              <w:t>L4</w:t>
            </w:r>
          </w:p>
        </w:tc>
        <w:tc>
          <w:tcPr>
            <w:tcW w:w="1222" w:type="dxa"/>
          </w:tcPr>
          <w:p w:rsidR="00BF6958" w:rsidRDefault="00BF6958" w:rsidP="00BF6958">
            <w:pPr>
              <w:spacing w:line="360" w:lineRule="auto"/>
            </w:pPr>
            <w:r>
              <w:t>L5</w:t>
            </w:r>
          </w:p>
        </w:tc>
      </w:tr>
      <w:tr w:rsidR="00BF6958" w:rsidTr="00BF6958">
        <w:tc>
          <w:tcPr>
            <w:tcW w:w="4378" w:type="dxa"/>
          </w:tcPr>
          <w:p w:rsidR="00BF6958" w:rsidRDefault="00BF6958" w:rsidP="00BF6958">
            <w:pPr>
              <w:spacing w:line="360" w:lineRule="auto"/>
            </w:pPr>
            <w:r>
              <w:t>Communication</w:t>
            </w:r>
          </w:p>
        </w:tc>
        <w:tc>
          <w:tcPr>
            <w:tcW w:w="849" w:type="dxa"/>
          </w:tcPr>
          <w:p w:rsidR="00BF6958" w:rsidRDefault="00BF6958" w:rsidP="00BF6958">
            <w:pPr>
              <w:spacing w:line="360" w:lineRule="auto"/>
            </w:pPr>
            <w:r>
              <w:t>0</w:t>
            </w:r>
          </w:p>
        </w:tc>
        <w:tc>
          <w:tcPr>
            <w:tcW w:w="989" w:type="dxa"/>
          </w:tcPr>
          <w:p w:rsidR="00BF6958" w:rsidRDefault="00BF6958" w:rsidP="00BF6958">
            <w:pPr>
              <w:spacing w:line="360" w:lineRule="auto"/>
            </w:pPr>
            <w:r>
              <w:t>0</w:t>
            </w:r>
          </w:p>
        </w:tc>
        <w:tc>
          <w:tcPr>
            <w:tcW w:w="875" w:type="dxa"/>
          </w:tcPr>
          <w:p w:rsidR="00BF6958" w:rsidRDefault="00BF6958" w:rsidP="00BF6958">
            <w:pPr>
              <w:spacing w:line="360" w:lineRule="auto"/>
            </w:pPr>
            <w:r>
              <w:t>20.80%</w:t>
            </w:r>
          </w:p>
        </w:tc>
        <w:tc>
          <w:tcPr>
            <w:tcW w:w="992" w:type="dxa"/>
          </w:tcPr>
          <w:p w:rsidR="00BF6958" w:rsidRDefault="00BF6958" w:rsidP="00BF6958">
            <w:pPr>
              <w:spacing w:line="360" w:lineRule="auto"/>
            </w:pPr>
            <w:r>
              <w:t>68.70%</w:t>
            </w:r>
          </w:p>
        </w:tc>
        <w:tc>
          <w:tcPr>
            <w:tcW w:w="1222" w:type="dxa"/>
          </w:tcPr>
          <w:p w:rsidR="00BF6958" w:rsidRDefault="00BF6958" w:rsidP="00BF6958">
            <w:pPr>
              <w:spacing w:line="360" w:lineRule="auto"/>
            </w:pPr>
            <w:r>
              <w:t>10.50%</w:t>
            </w:r>
          </w:p>
        </w:tc>
      </w:tr>
      <w:tr w:rsidR="00BF6958" w:rsidTr="00BF6958">
        <w:tc>
          <w:tcPr>
            <w:tcW w:w="4378" w:type="dxa"/>
          </w:tcPr>
          <w:p w:rsidR="00BF6958" w:rsidRDefault="00BF6958" w:rsidP="00BF6958">
            <w:pPr>
              <w:spacing w:line="360" w:lineRule="auto"/>
            </w:pPr>
            <w:r>
              <w:t>Using Maths</w:t>
            </w:r>
          </w:p>
        </w:tc>
        <w:tc>
          <w:tcPr>
            <w:tcW w:w="849" w:type="dxa"/>
          </w:tcPr>
          <w:p w:rsidR="00BF6958" w:rsidRDefault="00BF6958" w:rsidP="00BF6958">
            <w:pPr>
              <w:spacing w:line="360" w:lineRule="auto"/>
            </w:pPr>
            <w:r>
              <w:t>0</w:t>
            </w:r>
          </w:p>
        </w:tc>
        <w:tc>
          <w:tcPr>
            <w:tcW w:w="989" w:type="dxa"/>
          </w:tcPr>
          <w:p w:rsidR="00BF6958" w:rsidRDefault="00BF6958" w:rsidP="00BF6958">
            <w:pPr>
              <w:spacing w:line="360" w:lineRule="auto"/>
            </w:pPr>
            <w:r>
              <w:t>0</w:t>
            </w:r>
          </w:p>
        </w:tc>
        <w:tc>
          <w:tcPr>
            <w:tcW w:w="875" w:type="dxa"/>
          </w:tcPr>
          <w:p w:rsidR="00BF6958" w:rsidRDefault="00BF6958" w:rsidP="00BF6958">
            <w:pPr>
              <w:spacing w:line="360" w:lineRule="auto"/>
            </w:pPr>
            <w:r>
              <w:t>20.80%</w:t>
            </w:r>
          </w:p>
        </w:tc>
        <w:tc>
          <w:tcPr>
            <w:tcW w:w="992" w:type="dxa"/>
          </w:tcPr>
          <w:p w:rsidR="00BF6958" w:rsidRDefault="00BF6958" w:rsidP="00BF6958">
            <w:pPr>
              <w:spacing w:line="360" w:lineRule="auto"/>
            </w:pPr>
            <w:r>
              <w:t>58.40%</w:t>
            </w:r>
          </w:p>
        </w:tc>
        <w:tc>
          <w:tcPr>
            <w:tcW w:w="1222" w:type="dxa"/>
          </w:tcPr>
          <w:p w:rsidR="00BF6958" w:rsidRDefault="00BF6958" w:rsidP="00BF6958">
            <w:pPr>
              <w:spacing w:line="360" w:lineRule="auto"/>
            </w:pPr>
            <w:r>
              <w:t>20.80%</w:t>
            </w:r>
          </w:p>
        </w:tc>
      </w:tr>
      <w:tr w:rsidR="00BF6958" w:rsidTr="00BF6958">
        <w:tc>
          <w:tcPr>
            <w:tcW w:w="4378" w:type="dxa"/>
          </w:tcPr>
          <w:p w:rsidR="00BF6958" w:rsidRDefault="00BF6958" w:rsidP="00BF6958">
            <w:pPr>
              <w:spacing w:line="360" w:lineRule="auto"/>
            </w:pPr>
            <w:r>
              <w:t>Using ICT</w:t>
            </w:r>
          </w:p>
        </w:tc>
        <w:tc>
          <w:tcPr>
            <w:tcW w:w="849" w:type="dxa"/>
          </w:tcPr>
          <w:p w:rsidR="00BF6958" w:rsidRDefault="00BF6958" w:rsidP="00BF6958">
            <w:pPr>
              <w:spacing w:line="360" w:lineRule="auto"/>
            </w:pPr>
            <w:r>
              <w:t>0</w:t>
            </w:r>
          </w:p>
        </w:tc>
        <w:tc>
          <w:tcPr>
            <w:tcW w:w="989" w:type="dxa"/>
          </w:tcPr>
          <w:p w:rsidR="00BF6958" w:rsidRDefault="00BF6958" w:rsidP="00BF6958">
            <w:pPr>
              <w:spacing w:line="360" w:lineRule="auto"/>
            </w:pPr>
            <w:r>
              <w:t>0</w:t>
            </w:r>
          </w:p>
        </w:tc>
        <w:tc>
          <w:tcPr>
            <w:tcW w:w="875" w:type="dxa"/>
          </w:tcPr>
          <w:p w:rsidR="00BF6958" w:rsidRDefault="00BF6958" w:rsidP="00BF6958">
            <w:pPr>
              <w:spacing w:line="360" w:lineRule="auto"/>
            </w:pPr>
            <w:r>
              <w:t>18.75%</w:t>
            </w:r>
          </w:p>
        </w:tc>
        <w:tc>
          <w:tcPr>
            <w:tcW w:w="992" w:type="dxa"/>
          </w:tcPr>
          <w:p w:rsidR="00BF6958" w:rsidRDefault="00BF6958" w:rsidP="00BF6958">
            <w:pPr>
              <w:spacing w:line="360" w:lineRule="auto"/>
            </w:pPr>
            <w:r>
              <w:t>68.75</w:t>
            </w:r>
          </w:p>
        </w:tc>
        <w:tc>
          <w:tcPr>
            <w:tcW w:w="1222" w:type="dxa"/>
          </w:tcPr>
          <w:p w:rsidR="00BF6958" w:rsidRDefault="00BF6958" w:rsidP="00BF6958">
            <w:pPr>
              <w:spacing w:line="360" w:lineRule="auto"/>
            </w:pPr>
            <w:r>
              <w:t>12.50%</w:t>
            </w:r>
          </w:p>
        </w:tc>
      </w:tr>
      <w:tr w:rsidR="00BF6958" w:rsidTr="00BF6958">
        <w:tc>
          <w:tcPr>
            <w:tcW w:w="4378" w:type="dxa"/>
          </w:tcPr>
          <w:p w:rsidR="00BF6958" w:rsidRDefault="00BF6958" w:rsidP="00BF6958">
            <w:pPr>
              <w:spacing w:line="360" w:lineRule="auto"/>
            </w:pPr>
            <w:r>
              <w:t>Actual Attainment           Communication</w:t>
            </w:r>
          </w:p>
        </w:tc>
        <w:tc>
          <w:tcPr>
            <w:tcW w:w="849" w:type="dxa"/>
          </w:tcPr>
          <w:p w:rsidR="00BF6958" w:rsidRDefault="00BF6958" w:rsidP="00BF6958">
            <w:pPr>
              <w:spacing w:line="360" w:lineRule="auto"/>
            </w:pPr>
            <w:r>
              <w:t>N/A</w:t>
            </w:r>
          </w:p>
        </w:tc>
        <w:tc>
          <w:tcPr>
            <w:tcW w:w="989" w:type="dxa"/>
          </w:tcPr>
          <w:p w:rsidR="00BF6958" w:rsidRDefault="00BF6958" w:rsidP="00BF6958">
            <w:pPr>
              <w:spacing w:line="360" w:lineRule="auto"/>
            </w:pPr>
            <w:r>
              <w:t>N/A</w:t>
            </w:r>
          </w:p>
        </w:tc>
        <w:tc>
          <w:tcPr>
            <w:tcW w:w="875" w:type="dxa"/>
          </w:tcPr>
          <w:p w:rsidR="00BF6958" w:rsidRDefault="00BF6958" w:rsidP="00BF6958">
            <w:pPr>
              <w:spacing w:line="360" w:lineRule="auto"/>
            </w:pPr>
            <w:r>
              <w:t>N/A</w:t>
            </w:r>
          </w:p>
        </w:tc>
        <w:tc>
          <w:tcPr>
            <w:tcW w:w="992" w:type="dxa"/>
          </w:tcPr>
          <w:p w:rsidR="00BF6958" w:rsidRDefault="00BF6958" w:rsidP="00BF6958">
            <w:pPr>
              <w:spacing w:line="360" w:lineRule="auto"/>
            </w:pPr>
            <w:r>
              <w:t>N/A</w:t>
            </w:r>
          </w:p>
        </w:tc>
        <w:tc>
          <w:tcPr>
            <w:tcW w:w="1222" w:type="dxa"/>
          </w:tcPr>
          <w:p w:rsidR="00BF6958" w:rsidRDefault="00BF6958" w:rsidP="00BF6958">
            <w:pPr>
              <w:spacing w:line="360" w:lineRule="auto"/>
            </w:pPr>
            <w:r>
              <w:t>N/A</w:t>
            </w:r>
          </w:p>
        </w:tc>
      </w:tr>
      <w:tr w:rsidR="00BF6958" w:rsidTr="00BF6958">
        <w:tc>
          <w:tcPr>
            <w:tcW w:w="4378" w:type="dxa"/>
          </w:tcPr>
          <w:p w:rsidR="00BF6958" w:rsidRDefault="00BF6958" w:rsidP="00BF6958">
            <w:pPr>
              <w:spacing w:line="360" w:lineRule="auto"/>
            </w:pPr>
            <w:r>
              <w:t>Actual Attainment              Using Maths</w:t>
            </w:r>
          </w:p>
        </w:tc>
        <w:tc>
          <w:tcPr>
            <w:tcW w:w="849" w:type="dxa"/>
          </w:tcPr>
          <w:p w:rsidR="00BF6958" w:rsidRDefault="00BF6958" w:rsidP="00BF6958">
            <w:pPr>
              <w:spacing w:line="360" w:lineRule="auto"/>
            </w:pPr>
            <w:r>
              <w:t>N/A</w:t>
            </w:r>
          </w:p>
        </w:tc>
        <w:tc>
          <w:tcPr>
            <w:tcW w:w="989" w:type="dxa"/>
          </w:tcPr>
          <w:p w:rsidR="00BF6958" w:rsidRDefault="00BF6958" w:rsidP="00BF6958">
            <w:pPr>
              <w:spacing w:line="360" w:lineRule="auto"/>
            </w:pPr>
            <w:r>
              <w:t>N/A</w:t>
            </w:r>
          </w:p>
        </w:tc>
        <w:tc>
          <w:tcPr>
            <w:tcW w:w="875" w:type="dxa"/>
          </w:tcPr>
          <w:p w:rsidR="00BF6958" w:rsidRDefault="00BF6958" w:rsidP="00BF6958">
            <w:pPr>
              <w:spacing w:line="360" w:lineRule="auto"/>
            </w:pPr>
            <w:r>
              <w:t>N/A</w:t>
            </w:r>
          </w:p>
        </w:tc>
        <w:tc>
          <w:tcPr>
            <w:tcW w:w="992" w:type="dxa"/>
          </w:tcPr>
          <w:p w:rsidR="00BF6958" w:rsidRDefault="00BF6958" w:rsidP="00BF6958">
            <w:pPr>
              <w:spacing w:line="360" w:lineRule="auto"/>
            </w:pPr>
            <w:r>
              <w:t>N/A</w:t>
            </w:r>
          </w:p>
        </w:tc>
        <w:tc>
          <w:tcPr>
            <w:tcW w:w="1222" w:type="dxa"/>
          </w:tcPr>
          <w:p w:rsidR="00BF6958" w:rsidRDefault="00BF6958" w:rsidP="00BF6958">
            <w:pPr>
              <w:spacing w:line="360" w:lineRule="auto"/>
            </w:pPr>
            <w:r>
              <w:t>N/A</w:t>
            </w:r>
          </w:p>
        </w:tc>
      </w:tr>
      <w:tr w:rsidR="00BF6958" w:rsidTr="00BF6958">
        <w:tc>
          <w:tcPr>
            <w:tcW w:w="4378" w:type="dxa"/>
          </w:tcPr>
          <w:p w:rsidR="00BF6958" w:rsidRDefault="00BF6958" w:rsidP="00BF6958">
            <w:pPr>
              <w:spacing w:line="360" w:lineRule="auto"/>
            </w:pPr>
            <w:r>
              <w:t xml:space="preserve"> Actual Attainment              Using ICT</w:t>
            </w:r>
          </w:p>
        </w:tc>
        <w:tc>
          <w:tcPr>
            <w:tcW w:w="849" w:type="dxa"/>
          </w:tcPr>
          <w:p w:rsidR="00BF6958" w:rsidRDefault="00BF6958" w:rsidP="00BF6958">
            <w:pPr>
              <w:spacing w:line="360" w:lineRule="auto"/>
            </w:pPr>
            <w:r>
              <w:t>N/A</w:t>
            </w:r>
          </w:p>
        </w:tc>
        <w:tc>
          <w:tcPr>
            <w:tcW w:w="989" w:type="dxa"/>
          </w:tcPr>
          <w:p w:rsidR="00BF6958" w:rsidRDefault="00BF6958" w:rsidP="00BF6958">
            <w:pPr>
              <w:spacing w:line="360" w:lineRule="auto"/>
            </w:pPr>
            <w:r>
              <w:t>N/A</w:t>
            </w:r>
          </w:p>
        </w:tc>
        <w:tc>
          <w:tcPr>
            <w:tcW w:w="875" w:type="dxa"/>
          </w:tcPr>
          <w:p w:rsidR="00BF6958" w:rsidRDefault="00BF6958" w:rsidP="00BF6958">
            <w:pPr>
              <w:spacing w:line="360" w:lineRule="auto"/>
            </w:pPr>
            <w:r>
              <w:t>N/A</w:t>
            </w:r>
          </w:p>
        </w:tc>
        <w:tc>
          <w:tcPr>
            <w:tcW w:w="992" w:type="dxa"/>
          </w:tcPr>
          <w:p w:rsidR="00BF6958" w:rsidRDefault="00BF6958" w:rsidP="00BF6958">
            <w:pPr>
              <w:spacing w:line="360" w:lineRule="auto"/>
            </w:pPr>
            <w:r>
              <w:t>N/A</w:t>
            </w:r>
          </w:p>
        </w:tc>
        <w:tc>
          <w:tcPr>
            <w:tcW w:w="1222" w:type="dxa"/>
          </w:tcPr>
          <w:p w:rsidR="00BF6958" w:rsidRDefault="00BF6958" w:rsidP="00BF6958">
            <w:pPr>
              <w:spacing w:line="360" w:lineRule="auto"/>
            </w:pPr>
            <w:r>
              <w:t>N/A</w:t>
            </w:r>
          </w:p>
        </w:tc>
      </w:tr>
    </w:tbl>
    <w:p w:rsidR="000B6983" w:rsidRPr="000B6983" w:rsidRDefault="000B6983" w:rsidP="000B6983">
      <w:pPr>
        <w:pStyle w:val="ListParagraph"/>
        <w:rPr>
          <w:b/>
        </w:rPr>
      </w:pPr>
    </w:p>
    <w:p w:rsidR="000B6983" w:rsidRDefault="000B6983" w:rsidP="000B6983">
      <w:pPr>
        <w:ind w:left="360"/>
      </w:pPr>
      <w:r>
        <w:t xml:space="preserve">                                                     </w:t>
      </w:r>
    </w:p>
    <w:p w:rsidR="000B6983" w:rsidRDefault="000B6983" w:rsidP="000B6983">
      <w:pPr>
        <w:ind w:left="360"/>
      </w:pPr>
    </w:p>
    <w:p w:rsidR="000B6983" w:rsidRDefault="000B6983" w:rsidP="000B6983">
      <w:pPr>
        <w:ind w:left="360"/>
      </w:pPr>
    </w:p>
    <w:p w:rsidR="000B6983" w:rsidRDefault="000B6983" w:rsidP="000B6983">
      <w:pPr>
        <w:ind w:left="360"/>
      </w:pPr>
    </w:p>
    <w:p w:rsidR="000B6983" w:rsidRPr="000B6983" w:rsidRDefault="000B6983" w:rsidP="000B6983">
      <w:pPr>
        <w:ind w:left="360"/>
        <w:rPr>
          <w:b/>
        </w:rPr>
      </w:pPr>
      <w:r>
        <w:tab/>
      </w:r>
    </w:p>
    <w:p w:rsidR="000B6983" w:rsidRDefault="000B6983" w:rsidP="000B6983">
      <w:pPr>
        <w:ind w:left="360"/>
      </w:pPr>
    </w:p>
    <w:p w:rsidR="000B6983" w:rsidRDefault="00BF6958" w:rsidP="000B6983">
      <w:pPr>
        <w:ind w:left="360"/>
      </w:pPr>
      <w:r>
        <w:tab/>
        <w:t xml:space="preserve">Communication L4+ = 79.20%        Using Maths L4+ = 79.20%      Using ICT L4+ </w:t>
      </w:r>
      <w:proofErr w:type="gramStart"/>
      <w:r>
        <w:t>=  81.25</w:t>
      </w:r>
      <w:proofErr w:type="gramEnd"/>
      <w:r>
        <w:t>%</w:t>
      </w:r>
    </w:p>
    <w:sectPr w:rsidR="000B6983" w:rsidSect="00BD3EFD">
      <w:footerReference w:type="first" r:id="rId1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1B" w:rsidRDefault="00AD081B">
      <w:pPr>
        <w:spacing w:after="0" w:line="240" w:lineRule="auto"/>
      </w:pPr>
      <w:r>
        <w:separator/>
      </w:r>
    </w:p>
  </w:endnote>
  <w:endnote w:type="continuationSeparator" w:id="0">
    <w:p w:rsidR="00AD081B" w:rsidRDefault="00AD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altName w:val="Times New Roman"/>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09884"/>
      <w:docPartObj>
        <w:docPartGallery w:val="Page Numbers (Bottom of Page)"/>
        <w:docPartUnique/>
      </w:docPartObj>
    </w:sdtPr>
    <w:sdtEndPr>
      <w:rPr>
        <w:noProof/>
      </w:rPr>
    </w:sdtEndPr>
    <w:sdtContent>
      <w:p w:rsidR="00AD081B" w:rsidRDefault="00AD081B">
        <w:pPr>
          <w:pStyle w:val="Footer"/>
          <w:jc w:val="center"/>
        </w:pPr>
        <w:r>
          <w:fldChar w:fldCharType="begin"/>
        </w:r>
        <w:r>
          <w:instrText xml:space="preserve"> PAGE   \* MERGEFORMAT </w:instrText>
        </w:r>
        <w:r>
          <w:fldChar w:fldCharType="separate"/>
        </w:r>
        <w:r w:rsidR="00E44575">
          <w:rPr>
            <w:noProof/>
          </w:rPr>
          <w:t>1</w:t>
        </w:r>
        <w:r>
          <w:rPr>
            <w:noProof/>
          </w:rPr>
          <w:fldChar w:fldCharType="end"/>
        </w:r>
      </w:p>
    </w:sdtContent>
  </w:sdt>
  <w:p w:rsidR="00AD081B" w:rsidRDefault="00AD0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12730"/>
      <w:docPartObj>
        <w:docPartGallery w:val="Page Numbers (Bottom of Page)"/>
        <w:docPartUnique/>
      </w:docPartObj>
    </w:sdtPr>
    <w:sdtEndPr>
      <w:rPr>
        <w:noProof/>
      </w:rPr>
    </w:sdtEndPr>
    <w:sdtContent>
      <w:p w:rsidR="00AD081B" w:rsidRDefault="00AD081B">
        <w:pPr>
          <w:pStyle w:val="Footer"/>
          <w:jc w:val="center"/>
        </w:pPr>
        <w:r>
          <w:fldChar w:fldCharType="begin"/>
        </w:r>
        <w:r>
          <w:instrText xml:space="preserve"> PAGE   \* MERGEFORMAT </w:instrText>
        </w:r>
        <w:r>
          <w:fldChar w:fldCharType="separate"/>
        </w:r>
        <w:r w:rsidR="00E44575">
          <w:rPr>
            <w:noProof/>
          </w:rPr>
          <w:t>1</w:t>
        </w:r>
        <w:r>
          <w:rPr>
            <w:noProof/>
          </w:rPr>
          <w:fldChar w:fldCharType="end"/>
        </w:r>
      </w:p>
    </w:sdtContent>
  </w:sdt>
  <w:p w:rsidR="00AD081B" w:rsidRPr="00FB7799" w:rsidRDefault="00AD081B" w:rsidP="00FB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1B" w:rsidRDefault="00AD081B">
      <w:pPr>
        <w:spacing w:after="0" w:line="240" w:lineRule="auto"/>
      </w:pPr>
      <w:r>
        <w:separator/>
      </w:r>
    </w:p>
  </w:footnote>
  <w:footnote w:type="continuationSeparator" w:id="0">
    <w:p w:rsidR="00AD081B" w:rsidRDefault="00AD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7F3"/>
    <w:multiLevelType w:val="hybridMultilevel"/>
    <w:tmpl w:val="F55A118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D4750"/>
    <w:multiLevelType w:val="hybridMultilevel"/>
    <w:tmpl w:val="FF90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CB"/>
    <w:multiLevelType w:val="hybridMultilevel"/>
    <w:tmpl w:val="CE2C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358"/>
    <w:multiLevelType w:val="hybridMultilevel"/>
    <w:tmpl w:val="413C1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F1474A"/>
    <w:multiLevelType w:val="hybridMultilevel"/>
    <w:tmpl w:val="612A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A713F"/>
    <w:multiLevelType w:val="hybridMultilevel"/>
    <w:tmpl w:val="B80064B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21E2F"/>
    <w:multiLevelType w:val="hybridMultilevel"/>
    <w:tmpl w:val="79A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D3458"/>
    <w:multiLevelType w:val="hybridMultilevel"/>
    <w:tmpl w:val="DFDE01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B9B339E"/>
    <w:multiLevelType w:val="hybridMultilevel"/>
    <w:tmpl w:val="C6DA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C1C50"/>
    <w:multiLevelType w:val="hybridMultilevel"/>
    <w:tmpl w:val="B8D090AC"/>
    <w:lvl w:ilvl="0" w:tplc="8A88E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67FCA"/>
    <w:multiLevelType w:val="hybridMultilevel"/>
    <w:tmpl w:val="9C94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422D5"/>
    <w:multiLevelType w:val="hybridMultilevel"/>
    <w:tmpl w:val="2116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43A49"/>
    <w:multiLevelType w:val="hybridMultilevel"/>
    <w:tmpl w:val="7DB27F70"/>
    <w:lvl w:ilvl="0" w:tplc="8DE06A4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16654"/>
    <w:multiLevelType w:val="hybridMultilevel"/>
    <w:tmpl w:val="D368E84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363540DA"/>
    <w:multiLevelType w:val="hybridMultilevel"/>
    <w:tmpl w:val="B052DE50"/>
    <w:lvl w:ilvl="0" w:tplc="08090001">
      <w:start w:val="1"/>
      <w:numFmt w:val="bullet"/>
      <w:lvlText w:val=""/>
      <w:lvlJc w:val="left"/>
      <w:pPr>
        <w:ind w:left="720" w:hanging="360"/>
      </w:pPr>
      <w:rPr>
        <w:rFonts w:ascii="Symbol" w:hAnsi="Symbol" w:hint="default"/>
      </w:rPr>
    </w:lvl>
    <w:lvl w:ilvl="1" w:tplc="46A0B5D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94D7D"/>
    <w:multiLevelType w:val="hybridMultilevel"/>
    <w:tmpl w:val="E09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B25BE"/>
    <w:multiLevelType w:val="hybridMultilevel"/>
    <w:tmpl w:val="24E0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04A46"/>
    <w:multiLevelType w:val="hybridMultilevel"/>
    <w:tmpl w:val="5FC0D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30800"/>
    <w:multiLevelType w:val="hybridMultilevel"/>
    <w:tmpl w:val="11A2D0B8"/>
    <w:lvl w:ilvl="0" w:tplc="128E0DD6">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74F597C"/>
    <w:multiLevelType w:val="hybridMultilevel"/>
    <w:tmpl w:val="2508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D349D"/>
    <w:multiLevelType w:val="hybridMultilevel"/>
    <w:tmpl w:val="74C2AF1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863B7"/>
    <w:multiLevelType w:val="hybridMultilevel"/>
    <w:tmpl w:val="CFB6154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673F34E0"/>
    <w:multiLevelType w:val="hybridMultilevel"/>
    <w:tmpl w:val="8A3A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A119BE"/>
    <w:multiLevelType w:val="hybridMultilevel"/>
    <w:tmpl w:val="78B2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94387"/>
    <w:multiLevelType w:val="hybridMultilevel"/>
    <w:tmpl w:val="CAB8A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D81A6F"/>
    <w:multiLevelType w:val="hybridMultilevel"/>
    <w:tmpl w:val="7A14D14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6" w15:restartNumberingAfterBreak="0">
    <w:nsid w:val="7052524A"/>
    <w:multiLevelType w:val="hybridMultilevel"/>
    <w:tmpl w:val="6BA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37388"/>
    <w:multiLevelType w:val="hybridMultilevel"/>
    <w:tmpl w:val="F4502CC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6421291"/>
    <w:multiLevelType w:val="hybridMultilevel"/>
    <w:tmpl w:val="E926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77CA7"/>
    <w:multiLevelType w:val="hybridMultilevel"/>
    <w:tmpl w:val="9E32829E"/>
    <w:lvl w:ilvl="0" w:tplc="B38C9F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A6B83"/>
    <w:multiLevelType w:val="hybridMultilevel"/>
    <w:tmpl w:val="B2D6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2"/>
  </w:num>
  <w:num w:numId="4">
    <w:abstractNumId w:val="9"/>
  </w:num>
  <w:num w:numId="5">
    <w:abstractNumId w:val="14"/>
  </w:num>
  <w:num w:numId="6">
    <w:abstractNumId w:val="25"/>
  </w:num>
  <w:num w:numId="7">
    <w:abstractNumId w:val="24"/>
  </w:num>
  <w:num w:numId="8">
    <w:abstractNumId w:val="30"/>
  </w:num>
  <w:num w:numId="9">
    <w:abstractNumId w:val="16"/>
  </w:num>
  <w:num w:numId="10">
    <w:abstractNumId w:val="7"/>
  </w:num>
  <w:num w:numId="11">
    <w:abstractNumId w:val="2"/>
  </w:num>
  <w:num w:numId="12">
    <w:abstractNumId w:val="13"/>
  </w:num>
  <w:num w:numId="13">
    <w:abstractNumId w:val="6"/>
  </w:num>
  <w:num w:numId="14">
    <w:abstractNumId w:val="21"/>
  </w:num>
  <w:num w:numId="15">
    <w:abstractNumId w:val="15"/>
  </w:num>
  <w:num w:numId="16">
    <w:abstractNumId w:val="27"/>
  </w:num>
  <w:num w:numId="17">
    <w:abstractNumId w:val="28"/>
  </w:num>
  <w:num w:numId="18">
    <w:abstractNumId w:val="10"/>
  </w:num>
  <w:num w:numId="19">
    <w:abstractNumId w:val="11"/>
  </w:num>
  <w:num w:numId="20">
    <w:abstractNumId w:val="3"/>
  </w:num>
  <w:num w:numId="21">
    <w:abstractNumId w:val="22"/>
  </w:num>
  <w:num w:numId="22">
    <w:abstractNumId w:val="1"/>
  </w:num>
  <w:num w:numId="23">
    <w:abstractNumId w:val="20"/>
  </w:num>
  <w:num w:numId="24">
    <w:abstractNumId w:val="0"/>
  </w:num>
  <w:num w:numId="25">
    <w:abstractNumId w:val="5"/>
  </w:num>
  <w:num w:numId="26">
    <w:abstractNumId w:val="26"/>
  </w:num>
  <w:num w:numId="27">
    <w:abstractNumId w:val="23"/>
  </w:num>
  <w:num w:numId="28">
    <w:abstractNumId w:val="17"/>
  </w:num>
  <w:num w:numId="29">
    <w:abstractNumId w:val="4"/>
  </w:num>
  <w:num w:numId="30">
    <w:abstractNumId w:val="19"/>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36"/>
    <w:rsid w:val="00012DDF"/>
    <w:rsid w:val="00014C92"/>
    <w:rsid w:val="00021750"/>
    <w:rsid w:val="000355D7"/>
    <w:rsid w:val="000367F6"/>
    <w:rsid w:val="00037E12"/>
    <w:rsid w:val="00045DFF"/>
    <w:rsid w:val="00070DCE"/>
    <w:rsid w:val="00074EA9"/>
    <w:rsid w:val="00081DC6"/>
    <w:rsid w:val="00093039"/>
    <w:rsid w:val="00096FAF"/>
    <w:rsid w:val="000A0FEE"/>
    <w:rsid w:val="000A28C1"/>
    <w:rsid w:val="000A5AF2"/>
    <w:rsid w:val="000A6848"/>
    <w:rsid w:val="000B0C0A"/>
    <w:rsid w:val="000B11F8"/>
    <w:rsid w:val="000B14EA"/>
    <w:rsid w:val="000B589C"/>
    <w:rsid w:val="000B6983"/>
    <w:rsid w:val="000C37C6"/>
    <w:rsid w:val="000D33BF"/>
    <w:rsid w:val="000E0CCF"/>
    <w:rsid w:val="000E2074"/>
    <w:rsid w:val="000F27DE"/>
    <w:rsid w:val="000F6551"/>
    <w:rsid w:val="000F6966"/>
    <w:rsid w:val="00102ED2"/>
    <w:rsid w:val="00113DFE"/>
    <w:rsid w:val="0011775B"/>
    <w:rsid w:val="001279CE"/>
    <w:rsid w:val="00150E90"/>
    <w:rsid w:val="00154318"/>
    <w:rsid w:val="001637AB"/>
    <w:rsid w:val="00173272"/>
    <w:rsid w:val="00177356"/>
    <w:rsid w:val="001829F0"/>
    <w:rsid w:val="00183016"/>
    <w:rsid w:val="001971FF"/>
    <w:rsid w:val="001A417E"/>
    <w:rsid w:val="001C3659"/>
    <w:rsid w:val="001D40C1"/>
    <w:rsid w:val="001F1E03"/>
    <w:rsid w:val="0020464C"/>
    <w:rsid w:val="00207513"/>
    <w:rsid w:val="00210AF1"/>
    <w:rsid w:val="00211376"/>
    <w:rsid w:val="0023011C"/>
    <w:rsid w:val="00240C7F"/>
    <w:rsid w:val="00247945"/>
    <w:rsid w:val="00254167"/>
    <w:rsid w:val="00257A5A"/>
    <w:rsid w:val="002669EF"/>
    <w:rsid w:val="00281376"/>
    <w:rsid w:val="0029053B"/>
    <w:rsid w:val="002929A4"/>
    <w:rsid w:val="00293314"/>
    <w:rsid w:val="002A5AD8"/>
    <w:rsid w:val="002B0D24"/>
    <w:rsid w:val="002B6B8A"/>
    <w:rsid w:val="002B7C45"/>
    <w:rsid w:val="002C4E98"/>
    <w:rsid w:val="002D0252"/>
    <w:rsid w:val="002D2A13"/>
    <w:rsid w:val="002E1DB9"/>
    <w:rsid w:val="002E6610"/>
    <w:rsid w:val="002F3A1F"/>
    <w:rsid w:val="002F3A3F"/>
    <w:rsid w:val="002F45C9"/>
    <w:rsid w:val="002F4651"/>
    <w:rsid w:val="00300DF6"/>
    <w:rsid w:val="00305096"/>
    <w:rsid w:val="00306F84"/>
    <w:rsid w:val="00313CE8"/>
    <w:rsid w:val="0031506C"/>
    <w:rsid w:val="00316605"/>
    <w:rsid w:val="00317535"/>
    <w:rsid w:val="00323CDA"/>
    <w:rsid w:val="00340B28"/>
    <w:rsid w:val="00345E75"/>
    <w:rsid w:val="00346616"/>
    <w:rsid w:val="003706D8"/>
    <w:rsid w:val="0037439F"/>
    <w:rsid w:val="00380026"/>
    <w:rsid w:val="00383EB6"/>
    <w:rsid w:val="00394000"/>
    <w:rsid w:val="003B0D1B"/>
    <w:rsid w:val="003B318B"/>
    <w:rsid w:val="003B5C2A"/>
    <w:rsid w:val="003C0D99"/>
    <w:rsid w:val="003C1310"/>
    <w:rsid w:val="003C2B65"/>
    <w:rsid w:val="003C478F"/>
    <w:rsid w:val="003C54B8"/>
    <w:rsid w:val="003D537C"/>
    <w:rsid w:val="003D5A77"/>
    <w:rsid w:val="003F1723"/>
    <w:rsid w:val="003F7CFA"/>
    <w:rsid w:val="00405D7E"/>
    <w:rsid w:val="00410851"/>
    <w:rsid w:val="00413AAF"/>
    <w:rsid w:val="00440E12"/>
    <w:rsid w:val="00443E45"/>
    <w:rsid w:val="00451613"/>
    <w:rsid w:val="00452D40"/>
    <w:rsid w:val="004561C8"/>
    <w:rsid w:val="00463A30"/>
    <w:rsid w:val="00466EBB"/>
    <w:rsid w:val="00473339"/>
    <w:rsid w:val="00474D18"/>
    <w:rsid w:val="00477892"/>
    <w:rsid w:val="004A2EA8"/>
    <w:rsid w:val="004B4BE0"/>
    <w:rsid w:val="004B53A6"/>
    <w:rsid w:val="004B64E3"/>
    <w:rsid w:val="004C0B4F"/>
    <w:rsid w:val="004D2FEE"/>
    <w:rsid w:val="004E2FCC"/>
    <w:rsid w:val="004E5A47"/>
    <w:rsid w:val="004E657C"/>
    <w:rsid w:val="004F0E90"/>
    <w:rsid w:val="004F5266"/>
    <w:rsid w:val="00503477"/>
    <w:rsid w:val="005067DD"/>
    <w:rsid w:val="00510C9C"/>
    <w:rsid w:val="00511565"/>
    <w:rsid w:val="0052087A"/>
    <w:rsid w:val="005233BC"/>
    <w:rsid w:val="005258A2"/>
    <w:rsid w:val="00535ED4"/>
    <w:rsid w:val="00537EC9"/>
    <w:rsid w:val="005406B9"/>
    <w:rsid w:val="00544B00"/>
    <w:rsid w:val="00556FF9"/>
    <w:rsid w:val="005702C8"/>
    <w:rsid w:val="00575903"/>
    <w:rsid w:val="00591D05"/>
    <w:rsid w:val="005A7D75"/>
    <w:rsid w:val="005B0433"/>
    <w:rsid w:val="005B246C"/>
    <w:rsid w:val="005C6AC5"/>
    <w:rsid w:val="005D42C7"/>
    <w:rsid w:val="005D58C5"/>
    <w:rsid w:val="005F0316"/>
    <w:rsid w:val="005F2EF0"/>
    <w:rsid w:val="005F376D"/>
    <w:rsid w:val="005F5286"/>
    <w:rsid w:val="006001CA"/>
    <w:rsid w:val="00606966"/>
    <w:rsid w:val="006101D5"/>
    <w:rsid w:val="00625098"/>
    <w:rsid w:val="00643E91"/>
    <w:rsid w:val="006463B3"/>
    <w:rsid w:val="0064695C"/>
    <w:rsid w:val="006542A3"/>
    <w:rsid w:val="00667523"/>
    <w:rsid w:val="00671586"/>
    <w:rsid w:val="006751F3"/>
    <w:rsid w:val="00675853"/>
    <w:rsid w:val="006A18BB"/>
    <w:rsid w:val="006A6B93"/>
    <w:rsid w:val="006B3874"/>
    <w:rsid w:val="006B3BA9"/>
    <w:rsid w:val="006C1396"/>
    <w:rsid w:val="006C58E3"/>
    <w:rsid w:val="006C5C0E"/>
    <w:rsid w:val="006C6345"/>
    <w:rsid w:val="006C69E6"/>
    <w:rsid w:val="006D4584"/>
    <w:rsid w:val="006D4FB5"/>
    <w:rsid w:val="006D5D9A"/>
    <w:rsid w:val="006E675F"/>
    <w:rsid w:val="006E76D4"/>
    <w:rsid w:val="006F35A2"/>
    <w:rsid w:val="006F4923"/>
    <w:rsid w:val="00710C96"/>
    <w:rsid w:val="00712EF5"/>
    <w:rsid w:val="00726429"/>
    <w:rsid w:val="0073133A"/>
    <w:rsid w:val="0073205C"/>
    <w:rsid w:val="00735FBD"/>
    <w:rsid w:val="007439DC"/>
    <w:rsid w:val="00757C5E"/>
    <w:rsid w:val="00772666"/>
    <w:rsid w:val="00773700"/>
    <w:rsid w:val="00780F71"/>
    <w:rsid w:val="00781C1E"/>
    <w:rsid w:val="0078312E"/>
    <w:rsid w:val="007A2FC0"/>
    <w:rsid w:val="007A394D"/>
    <w:rsid w:val="007B0776"/>
    <w:rsid w:val="007B364F"/>
    <w:rsid w:val="007C2B19"/>
    <w:rsid w:val="007D132A"/>
    <w:rsid w:val="007D156F"/>
    <w:rsid w:val="007D3930"/>
    <w:rsid w:val="007F68D4"/>
    <w:rsid w:val="007F7862"/>
    <w:rsid w:val="00817EAB"/>
    <w:rsid w:val="00824356"/>
    <w:rsid w:val="00837B3E"/>
    <w:rsid w:val="00845A82"/>
    <w:rsid w:val="00865580"/>
    <w:rsid w:val="00872250"/>
    <w:rsid w:val="008765F0"/>
    <w:rsid w:val="00882829"/>
    <w:rsid w:val="008C10CF"/>
    <w:rsid w:val="008C2C51"/>
    <w:rsid w:val="008C74EE"/>
    <w:rsid w:val="008D0221"/>
    <w:rsid w:val="008E4540"/>
    <w:rsid w:val="0090531C"/>
    <w:rsid w:val="0093477C"/>
    <w:rsid w:val="00934F86"/>
    <w:rsid w:val="00940E46"/>
    <w:rsid w:val="009469AA"/>
    <w:rsid w:val="0094750D"/>
    <w:rsid w:val="00951C51"/>
    <w:rsid w:val="0095330A"/>
    <w:rsid w:val="00965E1A"/>
    <w:rsid w:val="00976336"/>
    <w:rsid w:val="009A528D"/>
    <w:rsid w:val="009A53F9"/>
    <w:rsid w:val="009B523D"/>
    <w:rsid w:val="009C1BF2"/>
    <w:rsid w:val="009C428B"/>
    <w:rsid w:val="009D688E"/>
    <w:rsid w:val="009D7C76"/>
    <w:rsid w:val="009F4AA7"/>
    <w:rsid w:val="00A01C69"/>
    <w:rsid w:val="00A073CD"/>
    <w:rsid w:val="00A1727E"/>
    <w:rsid w:val="00A51866"/>
    <w:rsid w:val="00A63626"/>
    <w:rsid w:val="00A72378"/>
    <w:rsid w:val="00A845EC"/>
    <w:rsid w:val="00A8521A"/>
    <w:rsid w:val="00A87707"/>
    <w:rsid w:val="00A9212D"/>
    <w:rsid w:val="00AA2524"/>
    <w:rsid w:val="00AA3DBE"/>
    <w:rsid w:val="00AB39B9"/>
    <w:rsid w:val="00AB4032"/>
    <w:rsid w:val="00AC3ED1"/>
    <w:rsid w:val="00AD081B"/>
    <w:rsid w:val="00AF3590"/>
    <w:rsid w:val="00AF562B"/>
    <w:rsid w:val="00AF6AEA"/>
    <w:rsid w:val="00AF72F4"/>
    <w:rsid w:val="00B239ED"/>
    <w:rsid w:val="00B24E9C"/>
    <w:rsid w:val="00B27AC0"/>
    <w:rsid w:val="00B41047"/>
    <w:rsid w:val="00B41B74"/>
    <w:rsid w:val="00B42FE8"/>
    <w:rsid w:val="00B64BAF"/>
    <w:rsid w:val="00B65407"/>
    <w:rsid w:val="00B70B2B"/>
    <w:rsid w:val="00B85A72"/>
    <w:rsid w:val="00B95B3C"/>
    <w:rsid w:val="00BB1059"/>
    <w:rsid w:val="00BC238F"/>
    <w:rsid w:val="00BC56EC"/>
    <w:rsid w:val="00BD3EFD"/>
    <w:rsid w:val="00BD488F"/>
    <w:rsid w:val="00BE068E"/>
    <w:rsid w:val="00BE1AD0"/>
    <w:rsid w:val="00BE406F"/>
    <w:rsid w:val="00BF35FB"/>
    <w:rsid w:val="00BF452A"/>
    <w:rsid w:val="00BF6958"/>
    <w:rsid w:val="00C00702"/>
    <w:rsid w:val="00C1517E"/>
    <w:rsid w:val="00C265D3"/>
    <w:rsid w:val="00C40195"/>
    <w:rsid w:val="00C422CE"/>
    <w:rsid w:val="00C73076"/>
    <w:rsid w:val="00C81FEC"/>
    <w:rsid w:val="00C87578"/>
    <w:rsid w:val="00C93158"/>
    <w:rsid w:val="00C94640"/>
    <w:rsid w:val="00CA7F9C"/>
    <w:rsid w:val="00CB7F9C"/>
    <w:rsid w:val="00CC57D3"/>
    <w:rsid w:val="00CC66D6"/>
    <w:rsid w:val="00CC7D86"/>
    <w:rsid w:val="00CD0466"/>
    <w:rsid w:val="00CD2157"/>
    <w:rsid w:val="00CD6AE3"/>
    <w:rsid w:val="00CE06E5"/>
    <w:rsid w:val="00CE3678"/>
    <w:rsid w:val="00CE5107"/>
    <w:rsid w:val="00CF79D1"/>
    <w:rsid w:val="00D014A9"/>
    <w:rsid w:val="00D20152"/>
    <w:rsid w:val="00D20E4C"/>
    <w:rsid w:val="00D25302"/>
    <w:rsid w:val="00D26239"/>
    <w:rsid w:val="00D273E4"/>
    <w:rsid w:val="00D30BC3"/>
    <w:rsid w:val="00D3104D"/>
    <w:rsid w:val="00D40952"/>
    <w:rsid w:val="00D44BAA"/>
    <w:rsid w:val="00D454F6"/>
    <w:rsid w:val="00D46F51"/>
    <w:rsid w:val="00D47E9A"/>
    <w:rsid w:val="00D661C3"/>
    <w:rsid w:val="00D72853"/>
    <w:rsid w:val="00D7797A"/>
    <w:rsid w:val="00D84F27"/>
    <w:rsid w:val="00D874DF"/>
    <w:rsid w:val="00D87522"/>
    <w:rsid w:val="00D901F4"/>
    <w:rsid w:val="00D93699"/>
    <w:rsid w:val="00D9684E"/>
    <w:rsid w:val="00D96D13"/>
    <w:rsid w:val="00DA0FF2"/>
    <w:rsid w:val="00DA1D85"/>
    <w:rsid w:val="00DA6C7E"/>
    <w:rsid w:val="00DB27D4"/>
    <w:rsid w:val="00DB5CCD"/>
    <w:rsid w:val="00DB7714"/>
    <w:rsid w:val="00DD01D5"/>
    <w:rsid w:val="00DD7B78"/>
    <w:rsid w:val="00DF366E"/>
    <w:rsid w:val="00DF4017"/>
    <w:rsid w:val="00E00B3A"/>
    <w:rsid w:val="00E039DD"/>
    <w:rsid w:val="00E06E6F"/>
    <w:rsid w:val="00E129B4"/>
    <w:rsid w:val="00E174F8"/>
    <w:rsid w:val="00E34708"/>
    <w:rsid w:val="00E3659B"/>
    <w:rsid w:val="00E44575"/>
    <w:rsid w:val="00E534E6"/>
    <w:rsid w:val="00E57A45"/>
    <w:rsid w:val="00E618DB"/>
    <w:rsid w:val="00E67A3B"/>
    <w:rsid w:val="00E71B94"/>
    <w:rsid w:val="00E73C2A"/>
    <w:rsid w:val="00E8116E"/>
    <w:rsid w:val="00E82484"/>
    <w:rsid w:val="00E83326"/>
    <w:rsid w:val="00E938AE"/>
    <w:rsid w:val="00E9664B"/>
    <w:rsid w:val="00EA5A2A"/>
    <w:rsid w:val="00EB2885"/>
    <w:rsid w:val="00EB4F63"/>
    <w:rsid w:val="00EB57F9"/>
    <w:rsid w:val="00EB764E"/>
    <w:rsid w:val="00EC0AAE"/>
    <w:rsid w:val="00EC27D1"/>
    <w:rsid w:val="00EE52DF"/>
    <w:rsid w:val="00EE6CF0"/>
    <w:rsid w:val="00EE7287"/>
    <w:rsid w:val="00EE756F"/>
    <w:rsid w:val="00F0141C"/>
    <w:rsid w:val="00F20A7A"/>
    <w:rsid w:val="00F23E4E"/>
    <w:rsid w:val="00F23F38"/>
    <w:rsid w:val="00F25263"/>
    <w:rsid w:val="00F3655E"/>
    <w:rsid w:val="00F3763D"/>
    <w:rsid w:val="00F43027"/>
    <w:rsid w:val="00F5297F"/>
    <w:rsid w:val="00F5303E"/>
    <w:rsid w:val="00F539D5"/>
    <w:rsid w:val="00F60990"/>
    <w:rsid w:val="00F75BE1"/>
    <w:rsid w:val="00F925FD"/>
    <w:rsid w:val="00FA692A"/>
    <w:rsid w:val="00FB7799"/>
    <w:rsid w:val="00FD5CBF"/>
    <w:rsid w:val="00FE0F37"/>
    <w:rsid w:val="00FE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8D6ABDF"/>
  <w15:docId w15:val="{B8802D9B-B81E-4039-A25B-5CC68D22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bCs/>
      <w:sz w:val="24"/>
      <w:szCs w:val="24"/>
      <w:u w:val="single"/>
    </w:rPr>
  </w:style>
  <w:style w:type="paragraph" w:styleId="BodyText">
    <w:name w:val="Body Text"/>
    <w:basedOn w:val="Normal"/>
    <w:link w:val="BodyTextChar"/>
    <w:pPr>
      <w:spacing w:after="0" w:line="240" w:lineRule="auto"/>
      <w:jc w:val="center"/>
    </w:pPr>
    <w:rPr>
      <w:rFonts w:ascii="SassoonCRInfantMedium" w:eastAsia="Times New Roman" w:hAnsi="SassoonCRInfantMedium" w:cs="Times New Roman"/>
      <w:sz w:val="144"/>
      <w:szCs w:val="24"/>
    </w:rPr>
  </w:style>
  <w:style w:type="character" w:customStyle="1" w:styleId="BodyTextChar">
    <w:name w:val="Body Text Char"/>
    <w:basedOn w:val="DefaultParagraphFont"/>
    <w:link w:val="BodyText"/>
    <w:rPr>
      <w:rFonts w:ascii="SassoonCRInfantMedium" w:eastAsia="Times New Roman" w:hAnsi="SassoonCRInfantMedium" w:cs="Times New Roman"/>
      <w:sz w:val="14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AA7"/>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unhideWhenUsed/>
    <w:rsid w:val="000B0C0A"/>
    <w:pPr>
      <w:spacing w:after="120" w:line="480" w:lineRule="auto"/>
      <w:ind w:left="283"/>
    </w:pPr>
  </w:style>
  <w:style w:type="character" w:customStyle="1" w:styleId="BodyTextIndent2Char">
    <w:name w:val="Body Text Indent 2 Char"/>
    <w:basedOn w:val="DefaultParagraphFont"/>
    <w:link w:val="BodyTextIndent2"/>
    <w:uiPriority w:val="99"/>
    <w:rsid w:val="000B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03142">
      <w:bodyDiv w:val="1"/>
      <w:marLeft w:val="0"/>
      <w:marRight w:val="0"/>
      <w:marTop w:val="0"/>
      <w:marBottom w:val="0"/>
      <w:divBdr>
        <w:top w:val="none" w:sz="0" w:space="0" w:color="auto"/>
        <w:left w:val="none" w:sz="0" w:space="0" w:color="auto"/>
        <w:bottom w:val="none" w:sz="0" w:space="0" w:color="auto"/>
        <w:right w:val="none" w:sz="0" w:space="0" w:color="auto"/>
      </w:divBdr>
    </w:div>
    <w:div w:id="1471364370">
      <w:bodyDiv w:val="1"/>
      <w:marLeft w:val="0"/>
      <w:marRight w:val="0"/>
      <w:marTop w:val="0"/>
      <w:marBottom w:val="0"/>
      <w:divBdr>
        <w:top w:val="none" w:sz="0" w:space="0" w:color="auto"/>
        <w:left w:val="none" w:sz="0" w:space="0" w:color="auto"/>
        <w:bottom w:val="none" w:sz="0" w:space="0" w:color="auto"/>
        <w:right w:val="none" w:sz="0" w:space="0" w:color="auto"/>
      </w:divBdr>
    </w:div>
    <w:div w:id="16801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B13E-8A6F-4C8F-9A35-95969C54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9248</Words>
  <Characters>52715</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Moore</dc:creator>
  <cp:lastModifiedBy>A McAlister</cp:lastModifiedBy>
  <cp:revision>2</cp:revision>
  <cp:lastPrinted>2022-04-28T14:10:00Z</cp:lastPrinted>
  <dcterms:created xsi:type="dcterms:W3CDTF">2022-04-28T14:15:00Z</dcterms:created>
  <dcterms:modified xsi:type="dcterms:W3CDTF">2022-04-28T14:15:00Z</dcterms:modified>
</cp:coreProperties>
</file>